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Bahnschrift" w:eastAsiaTheme="minorEastAsia" w:hAnsi="Bahnschrift"/>
          <w:caps/>
          <w:sz w:val="36"/>
          <w:szCs w:val="36"/>
        </w:rPr>
        <w:id w:val="-238487812"/>
        <w:docPartObj>
          <w:docPartGallery w:val="Cover Pages"/>
          <w:docPartUnique/>
        </w:docPartObj>
      </w:sdtPr>
      <w:sdtEndPr/>
      <w:sdtContent>
        <w:p w14:paraId="4F804D0B" w14:textId="31BC48FC" w:rsidR="002D15BF" w:rsidRDefault="00DB6C3B" w:rsidP="000625E0">
          <w:pPr>
            <w:spacing w:after="120" w:line="240" w:lineRule="auto"/>
          </w:pPr>
          <w:r>
            <w:rPr>
              <w:noProof/>
            </w:rPr>
            <w:drawing>
              <wp:anchor distT="0" distB="0" distL="114300" distR="114300" simplePos="0" relativeHeight="251662336" behindDoc="0" locked="0" layoutInCell="1" allowOverlap="1" wp14:anchorId="34861B1B" wp14:editId="7BF10C7E">
                <wp:simplePos x="0" y="0"/>
                <wp:positionH relativeFrom="margin">
                  <wp:align>center</wp:align>
                </wp:positionH>
                <wp:positionV relativeFrom="paragraph">
                  <wp:posOffset>-509270</wp:posOffset>
                </wp:positionV>
                <wp:extent cx="6932323" cy="1630133"/>
                <wp:effectExtent l="0" t="0" r="190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masthe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2323" cy="1630133"/>
                        </a:xfrm>
                        <a:prstGeom prst="rect">
                          <a:avLst/>
                        </a:prstGeom>
                      </pic:spPr>
                    </pic:pic>
                  </a:graphicData>
                </a:graphic>
                <wp14:sizeRelH relativeFrom="page">
                  <wp14:pctWidth>0</wp14:pctWidth>
                </wp14:sizeRelH>
                <wp14:sizeRelV relativeFrom="page">
                  <wp14:pctHeight>0</wp14:pctHeight>
                </wp14:sizeRelV>
              </wp:anchor>
            </w:drawing>
          </w:r>
          <w:r w:rsidR="002D15BF">
            <w:rPr>
              <w:noProof/>
            </w:rPr>
            <mc:AlternateContent>
              <mc:Choice Requires="wpg">
                <w:drawing>
                  <wp:anchor distT="0" distB="0" distL="114300" distR="114300" simplePos="0" relativeHeight="251659264" behindDoc="1" locked="0" layoutInCell="1" allowOverlap="1" wp14:anchorId="08186CB3" wp14:editId="1797E820">
                    <wp:simplePos x="0" y="0"/>
                    <wp:positionH relativeFrom="page">
                      <wp:align>center</wp:align>
                    </wp:positionH>
                    <wp:positionV relativeFrom="page">
                      <wp:align>center</wp:align>
                    </wp:positionV>
                    <wp:extent cx="6858002" cy="9341023"/>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2" cy="9341023"/>
                              <a:chOff x="0" y="0"/>
                              <a:chExt cx="6858002" cy="9341023"/>
                            </a:xfrm>
                          </wpg:grpSpPr>
                          <wps:wsp>
                            <wps:cNvPr id="120" name="Rectangle 120"/>
                            <wps:cNvSpPr/>
                            <wps:spPr>
                              <a:xfrm>
                                <a:off x="0" y="7315200"/>
                                <a:ext cx="6858000" cy="143182"/>
                              </a:xfrm>
                              <a:prstGeom prst="rect">
                                <a:avLst/>
                              </a:prstGeom>
                              <a:solidFill>
                                <a:srgbClr val="4C4D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2" y="7508298"/>
                                <a:ext cx="6858000" cy="1832725"/>
                              </a:xfrm>
                              <a:prstGeom prst="rect">
                                <a:avLst/>
                              </a:prstGeom>
                              <a:solidFill>
                                <a:srgbClr val="921B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92CFE" w14:textId="2B39FAC8" w:rsidR="00C819E9" w:rsidRPr="008A5AB1" w:rsidRDefault="00C819E9">
                                  <w:pPr>
                                    <w:pStyle w:val="NoSpacing"/>
                                    <w:rPr>
                                      <w:rFonts w:ascii="Sitka Display" w:hAnsi="Sitka Display"/>
                                      <w:color w:val="FFFFFF" w:themeColor="background1"/>
                                      <w:sz w:val="32"/>
                                      <w:szCs w:val="32"/>
                                    </w:rPr>
                                  </w:pPr>
                                </w:p>
                                <w:p w14:paraId="14BFD27C" w14:textId="2E2A418F" w:rsidR="00C819E9" w:rsidRDefault="008E3FC3" w:rsidP="002D15BF">
                                  <w:pPr>
                                    <w:pStyle w:val="NoSpacing"/>
                                    <w:rPr>
                                      <w:caps/>
                                      <w:color w:val="FFFFFF" w:themeColor="background1"/>
                                    </w:rPr>
                                  </w:pPr>
                                  <w:sdt>
                                    <w:sdtPr>
                                      <w:rPr>
                                        <w:rFonts w:ascii="Sitka Small" w:hAnsi="Sitka Small"/>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19E9" w:rsidRPr="00BE34F6">
                                        <w:rPr>
                                          <w:rFonts w:ascii="Sitka Small" w:hAnsi="Sitka Small"/>
                                          <w:color w:val="FFFFFF" w:themeColor="background1"/>
                                        </w:rPr>
                                        <w:t>The Episcopal Diocese Of Olympia</w:t>
                                      </w:r>
                                    </w:sdtContent>
                                  </w:sdt>
                                  <w:r w:rsidR="00C819E9">
                                    <w:rPr>
                                      <w:caps/>
                                      <w:color w:val="FFFFFF" w:themeColor="background1"/>
                                    </w:rPr>
                                    <w:t xml:space="preserve"> </w:t>
                                  </w:r>
                                  <w:r w:rsidR="00C819E9" w:rsidRPr="00BE34F6">
                                    <w:rPr>
                                      <w:rFonts w:ascii="Sitka Small" w:hAnsi="Sitka Small"/>
                                      <w:color w:val="FFFFFF" w:themeColor="background1"/>
                                    </w:rPr>
                                    <w:t xml:space="preserve">| </w:t>
                                  </w:r>
                                  <w:sdt>
                                    <w:sdtPr>
                                      <w:rPr>
                                        <w:rFonts w:ascii="Sitka Small" w:hAnsi="Sitka Small"/>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C819E9" w:rsidRPr="00BE34F6">
                                        <w:rPr>
                                          <w:rFonts w:ascii="Sitka Small" w:hAnsi="Sitka Small"/>
                                          <w:color w:val="FFFFFF" w:themeColor="background1"/>
                                        </w:rPr>
                                        <w:t>1551 10th</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TitleChar"/>
                                      <w:color w:val="4C4D4F" w:themeColor="text2"/>
                                      <w:spacing w:val="20"/>
                                    </w:rPr>
                                    <w:alias w:val="Title"/>
                                    <w:tag w:val=""/>
                                    <w:id w:val="437565694"/>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1DFA9A18" w14:textId="23567583" w:rsidR="00C819E9" w:rsidRPr="00933CB2" w:rsidRDefault="00A52BCB">
                                      <w:pPr>
                                        <w:pStyle w:val="NoSpacing"/>
                                        <w:pBdr>
                                          <w:bottom w:val="single" w:sz="6" w:space="4" w:color="7F7F7F" w:themeColor="text1" w:themeTint="80"/>
                                        </w:pBdr>
                                        <w:rPr>
                                          <w:rStyle w:val="TitleChar"/>
                                          <w:color w:val="4C4D4F" w:themeColor="text2"/>
                                          <w:spacing w:val="20"/>
                                        </w:rPr>
                                      </w:pPr>
                                      <w:r>
                                        <w:rPr>
                                          <w:rStyle w:val="TitleChar"/>
                                          <w:color w:val="4C4D4F" w:themeColor="text2"/>
                                          <w:spacing w:val="20"/>
                                        </w:rPr>
                                        <w:t>Diocese of Olympia Simplified Audit/Financial Review Worksheet</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186CB3" id="Group 119" o:spid="_x0000_s1026" style="position:absolute;margin-left:0;margin-top:0;width:540pt;height:735.5pt;z-index:-251657216;mso-position-horizontal:center;mso-position-horizontal-relative:page;mso-position-vertical:center;mso-position-vertical-relative:page" coordsize="68580,9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" fillcolor="#4c4d4f" stroked="f" strokeweight="1.5pt">
                      <v:stroke endcap="round"/>
                    </v:rect>
                    <v:rect id="Rectangle 121" o:spid="_x0000_s1028" style="position:absolute;top:75082;width:68580;height:183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" fillcolor="#921b5c" stroked="f" strokeweight="1.5pt">
                      <v:stroke endcap="round"/>
                      <v:textbox inset="36pt,14.4pt,36pt,36pt">
                        <w:txbxContent>
                          <w:p w14:paraId="05792CFE" w14:textId="2B39FAC8" w:rsidR="00C819E9" w:rsidRPr="008A5AB1" w:rsidRDefault="00C819E9">
                            <w:pPr>
                              <w:pStyle w:val="NoSpacing"/>
                              <w:rPr>
                                <w:rFonts w:ascii="Sitka Display" w:hAnsi="Sitka Display"/>
                                <w:color w:val="FFFFFF" w:themeColor="background1"/>
                                <w:sz w:val="32"/>
                                <w:szCs w:val="32"/>
                              </w:rPr>
                            </w:pPr>
                          </w:p>
                          <w:p w14:paraId="14BFD27C" w14:textId="2E2A418F" w:rsidR="00C819E9" w:rsidRDefault="00F60129" w:rsidP="002D15BF">
                            <w:pPr>
                              <w:pStyle w:val="NoSpacing"/>
                              <w:rPr>
                                <w:caps/>
                                <w:color w:val="FFFFFF" w:themeColor="background1"/>
                              </w:rPr>
                            </w:pPr>
                            <w:sdt>
                              <w:sdtPr>
                                <w:rPr>
                                  <w:rFonts w:ascii="Sitka Small" w:hAnsi="Sitka Small"/>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19E9" w:rsidRPr="00BE34F6">
                                  <w:rPr>
                                    <w:rFonts w:ascii="Sitka Small" w:hAnsi="Sitka Small"/>
                                    <w:color w:val="FFFFFF" w:themeColor="background1"/>
                                  </w:rPr>
                                  <w:t>The Episcopal Diocese Of Olympia</w:t>
                                </w:r>
                              </w:sdtContent>
                            </w:sdt>
                            <w:r w:rsidR="00C819E9">
                              <w:rPr>
                                <w:caps/>
                                <w:color w:val="FFFFFF" w:themeColor="background1"/>
                              </w:rPr>
                              <w:t xml:space="preserve"> </w:t>
                            </w:r>
                            <w:r w:rsidR="00C819E9" w:rsidRPr="00BE34F6">
                              <w:rPr>
                                <w:rFonts w:ascii="Sitka Small" w:hAnsi="Sitka Small"/>
                                <w:color w:val="FFFFFF" w:themeColor="background1"/>
                              </w:rPr>
                              <w:t xml:space="preserve">| </w:t>
                            </w:r>
                            <w:sdt>
                              <w:sdtPr>
                                <w:rPr>
                                  <w:rFonts w:ascii="Sitka Small" w:hAnsi="Sitka Small"/>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C819E9" w:rsidRPr="00BE34F6">
                                  <w:rPr>
                                    <w:rFonts w:ascii="Sitka Small" w:hAnsi="Sitka Small"/>
                                    <w:color w:val="FFFFFF" w:themeColor="background1"/>
                                  </w:rPr>
                                  <w:t>1551 10th</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Style w:val="TitleChar"/>
                                <w:color w:val="4C4D4F" w:themeColor="text2"/>
                                <w:spacing w:val="20"/>
                              </w:rPr>
                              <w:alias w:val="Title"/>
                              <w:tag w:val=""/>
                              <w:id w:val="437565694"/>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1DFA9A18" w14:textId="23567583" w:rsidR="00C819E9" w:rsidRPr="00933CB2" w:rsidRDefault="00A52BCB">
                                <w:pPr>
                                  <w:pStyle w:val="NoSpacing"/>
                                  <w:pBdr>
                                    <w:bottom w:val="single" w:sz="6" w:space="4" w:color="7F7F7F" w:themeColor="text1" w:themeTint="80"/>
                                  </w:pBdr>
                                  <w:rPr>
                                    <w:rStyle w:val="TitleChar"/>
                                    <w:color w:val="4C4D4F" w:themeColor="text2"/>
                                    <w:spacing w:val="20"/>
                                  </w:rPr>
                                </w:pPr>
                                <w:r>
                                  <w:rPr>
                                    <w:rStyle w:val="TitleChar"/>
                                    <w:color w:val="4C4D4F" w:themeColor="text2"/>
                                    <w:spacing w:val="20"/>
                                  </w:rPr>
                                  <w:t>Diocese of Olympia Simplified Audit/Financial Review Worksheet</w:t>
                                </w:r>
                              </w:p>
                            </w:sdtContent>
                          </w:sdt>
                        </w:txbxContent>
                      </v:textbox>
                    </v:shape>
                    <w10:wrap anchorx="page" anchory="page"/>
                  </v:group>
                </w:pict>
              </mc:Fallback>
            </mc:AlternateContent>
          </w:r>
        </w:p>
        <w:p w14:paraId="70804F90" w14:textId="5E8BBA75" w:rsidR="002D15BF" w:rsidRDefault="00D53638" w:rsidP="002A142D">
          <w:pPr>
            <w:pStyle w:val="Subtitle"/>
          </w:pPr>
          <w:r>
            <w:rPr>
              <w:noProof/>
            </w:rPr>
            <mc:AlternateContent>
              <mc:Choice Requires="wps">
                <w:drawing>
                  <wp:anchor distT="45720" distB="45720" distL="114300" distR="114300" simplePos="0" relativeHeight="251669504" behindDoc="0" locked="1" layoutInCell="1" allowOverlap="1" wp14:anchorId="139C90EF" wp14:editId="6B393EAB">
                    <wp:simplePos x="0" y="0"/>
                    <wp:positionH relativeFrom="column">
                      <wp:posOffset>3883025</wp:posOffset>
                    </wp:positionH>
                    <wp:positionV relativeFrom="page">
                      <wp:posOffset>5924550</wp:posOffset>
                    </wp:positionV>
                    <wp:extent cx="21209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404620"/>
                            </a:xfrm>
                            <a:prstGeom prst="rect">
                              <a:avLst/>
                            </a:prstGeom>
                            <a:solidFill>
                              <a:srgbClr val="FFFFFF"/>
                            </a:solidFill>
                            <a:ln w="9525">
                              <a:noFill/>
                              <a:miter lim="800000"/>
                              <a:headEnd/>
                              <a:tailEnd/>
                            </a:ln>
                          </wps:spPr>
                          <wps:txbx>
                            <w:txbxContent>
                              <w:p w14:paraId="183C6199" w14:textId="5224848A" w:rsidR="00C819E9" w:rsidRPr="00416547" w:rsidRDefault="00443EE0" w:rsidP="002A142D">
                                <w:pPr>
                                  <w:pStyle w:val="Subtitle"/>
                                  <w:spacing w:before="0"/>
                                  <w:jc w:val="right"/>
                                  <w:rPr>
                                    <w:color w:val="4C4D4F" w:themeColor="text2"/>
                                  </w:rPr>
                                </w:pPr>
                                <w:r>
                                  <w:rPr>
                                    <w:color w:val="4C4D4F" w:themeColor="text2"/>
                                  </w:rPr>
                                  <w:t>7/16</w:t>
                                </w:r>
                                <w:r w:rsidR="00C819E9" w:rsidRPr="00416547">
                                  <w:rPr>
                                    <w:color w:val="4C4D4F" w:themeColor="text2"/>
                                  </w:rPr>
                                  <w:t>/</w:t>
                                </w:r>
                                <w:r w:rsidR="00C819E9">
                                  <w:rPr>
                                    <w:color w:val="4C4D4F" w:themeColor="text2"/>
                                  </w:rPr>
                                  <w:t>18</w:t>
                                </w:r>
                              </w:p>
                              <w:p w14:paraId="573FFECE" w14:textId="6B8EF523" w:rsidR="00C819E9" w:rsidRDefault="00C819E9" w:rsidP="002A142D">
                                <w:pPr>
                                  <w:pStyle w:val="Subtitle"/>
                                  <w:spacing w:before="0"/>
                                  <w:jc w:val="right"/>
                                </w:pPr>
                                <w:r w:rsidRPr="00416547">
                                  <w:rPr>
                                    <w:color w:val="4C4D4F" w:themeColor="text2"/>
                                  </w:rPr>
                                  <w:t xml:space="preserve">Version </w:t>
                                </w:r>
                                <w:r w:rsidR="00443EE0">
                                  <w:rPr>
                                    <w:color w:val="4C4D4F" w:themeColor="text2"/>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9C90EF" id="Text Box 2" o:spid="_x0000_s1030" type="#_x0000_t202" style="position:absolute;margin-left:305.75pt;margin-top:466.5pt;width:16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" stroked="f">
                    <v:textbox style="mso-fit-shape-to-text:t">
                      <w:txbxContent>
                        <w:p w14:paraId="183C6199" w14:textId="5224848A" w:rsidR="00C819E9" w:rsidRPr="00416547" w:rsidRDefault="00443EE0" w:rsidP="002A142D">
                          <w:pPr>
                            <w:pStyle w:val="Subtitle"/>
                            <w:spacing w:before="0"/>
                            <w:jc w:val="right"/>
                            <w:rPr>
                              <w:color w:val="4C4D4F" w:themeColor="text2"/>
                            </w:rPr>
                          </w:pPr>
                          <w:r>
                            <w:rPr>
                              <w:color w:val="4C4D4F" w:themeColor="text2"/>
                            </w:rPr>
                            <w:t>7/16</w:t>
                          </w:r>
                          <w:r w:rsidR="00C819E9" w:rsidRPr="00416547">
                            <w:rPr>
                              <w:color w:val="4C4D4F" w:themeColor="text2"/>
                            </w:rPr>
                            <w:t>/</w:t>
                          </w:r>
                          <w:r w:rsidR="00C819E9">
                            <w:rPr>
                              <w:color w:val="4C4D4F" w:themeColor="text2"/>
                            </w:rPr>
                            <w:t>18</w:t>
                          </w:r>
                        </w:p>
                        <w:p w14:paraId="573FFECE" w14:textId="6B8EF523" w:rsidR="00C819E9" w:rsidRDefault="00C819E9" w:rsidP="002A142D">
                          <w:pPr>
                            <w:pStyle w:val="Subtitle"/>
                            <w:spacing w:before="0"/>
                            <w:jc w:val="right"/>
                          </w:pPr>
                          <w:r w:rsidRPr="00416547">
                            <w:rPr>
                              <w:color w:val="4C4D4F" w:themeColor="text2"/>
                            </w:rPr>
                            <w:t xml:space="preserve">Version </w:t>
                          </w:r>
                          <w:r w:rsidR="00443EE0">
                            <w:rPr>
                              <w:color w:val="4C4D4F" w:themeColor="text2"/>
                            </w:rPr>
                            <w:t>1.2</w:t>
                          </w:r>
                        </w:p>
                      </w:txbxContent>
                    </v:textbox>
                    <w10:wrap type="square" anchory="page"/>
                    <w10:anchorlock/>
                  </v:shape>
                </w:pict>
              </mc:Fallback>
            </mc:AlternateContent>
          </w:r>
          <w:r>
            <w:rPr>
              <w:noProof/>
            </w:rPr>
            <mc:AlternateContent>
              <mc:Choice Requires="wps">
                <w:drawing>
                  <wp:anchor distT="45720" distB="45720" distL="114300" distR="114300" simplePos="0" relativeHeight="251667456" behindDoc="0" locked="0" layoutInCell="1" allowOverlap="1" wp14:anchorId="102767E1" wp14:editId="41535416">
                    <wp:simplePos x="0" y="0"/>
                    <wp:positionH relativeFrom="column">
                      <wp:posOffset>-228600</wp:posOffset>
                    </wp:positionH>
                    <wp:positionV relativeFrom="paragraph">
                      <wp:posOffset>6819900</wp:posOffset>
                    </wp:positionV>
                    <wp:extent cx="4171950" cy="5867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86740"/>
                            </a:xfrm>
                            <a:prstGeom prst="rect">
                              <a:avLst/>
                            </a:prstGeom>
                            <a:solidFill>
                              <a:srgbClr val="921B5C"/>
                            </a:solidFill>
                            <a:ln w="9525">
                              <a:noFill/>
                              <a:miter lim="800000"/>
                              <a:headEnd/>
                              <a:tailEnd/>
                            </a:ln>
                          </wps:spPr>
                          <wps:txbx>
                            <w:txbxContent>
                              <w:p w14:paraId="77D33A12" w14:textId="199513D1" w:rsidR="00C819E9" w:rsidRPr="005C7798" w:rsidRDefault="00C819E9">
                                <w:pPr>
                                  <w:rPr>
                                    <w:rFonts w:ascii="Sitka Small" w:hAnsi="Sitka Small"/>
                                    <w:color w:val="FFFFFF" w:themeColor="background1"/>
                                    <w:sz w:val="32"/>
                                    <w:szCs w:val="32"/>
                                  </w:rPr>
                                </w:pPr>
                                <w:r w:rsidRPr="005C7798">
                                  <w:rPr>
                                    <w:rFonts w:ascii="Sitka Small" w:hAnsi="Sitka Small"/>
                                    <w:color w:val="FFFFFF" w:themeColor="background1"/>
                                    <w:sz w:val="32"/>
                                    <w:szCs w:val="32"/>
                                  </w:rPr>
                                  <w:t>From the Office of the Bishop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767E1" id="_x0000_s1031" type="#_x0000_t202" style="position:absolute;margin-left:-18pt;margin-top:537pt;width:328.5pt;height:4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" fillcolor="#921b5c" stroked="f">
                    <v:textbox>
                      <w:txbxContent>
                        <w:p w14:paraId="77D33A12" w14:textId="199513D1" w:rsidR="00C819E9" w:rsidRPr="005C7798" w:rsidRDefault="00C819E9">
                          <w:pPr>
                            <w:rPr>
                              <w:rFonts w:ascii="Sitka Small" w:hAnsi="Sitka Small"/>
                              <w:color w:val="FFFFFF" w:themeColor="background1"/>
                              <w:sz w:val="32"/>
                              <w:szCs w:val="32"/>
                            </w:rPr>
                          </w:pPr>
                          <w:r w:rsidRPr="005C7798">
                            <w:rPr>
                              <w:rFonts w:ascii="Sitka Small" w:hAnsi="Sitka Small"/>
                              <w:color w:val="FFFFFF" w:themeColor="background1"/>
                              <w:sz w:val="32"/>
                              <w:szCs w:val="32"/>
                            </w:rPr>
                            <w:t>From the Office of the Bishop</w:t>
                          </w:r>
                        </w:p>
                      </w:txbxContent>
                    </v:textbox>
                  </v:shape>
                </w:pict>
              </mc:Fallback>
            </mc:AlternateContent>
          </w:r>
          <w:r w:rsidR="005C7798">
            <w:rPr>
              <w:noProof/>
            </w:rPr>
            <mc:AlternateContent>
              <mc:Choice Requires="wps">
                <w:drawing>
                  <wp:anchor distT="45720" distB="45720" distL="114300" distR="114300" simplePos="0" relativeHeight="251665408" behindDoc="0" locked="0" layoutInCell="1" allowOverlap="1" wp14:anchorId="6512366B" wp14:editId="339B8F29">
                    <wp:simplePos x="0" y="0"/>
                    <wp:positionH relativeFrom="margin">
                      <wp:align>center</wp:align>
                    </wp:positionH>
                    <wp:positionV relativeFrom="paragraph">
                      <wp:posOffset>7705725</wp:posOffset>
                    </wp:positionV>
                    <wp:extent cx="653415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62000"/>
                            </a:xfrm>
                            <a:prstGeom prst="rect">
                              <a:avLst/>
                            </a:prstGeom>
                            <a:solidFill>
                              <a:srgbClr val="921B5C"/>
                            </a:solidFill>
                            <a:ln w="9525">
                              <a:noFill/>
                              <a:miter lim="800000"/>
                              <a:headEnd/>
                              <a:tailEnd/>
                            </a:ln>
                          </wps:spPr>
                          <wps:txbx>
                            <w:txbxContent>
                              <w:p w14:paraId="584CFDD0" w14:textId="77777777" w:rsidR="00C819E9" w:rsidRDefault="00C819E9" w:rsidP="00DB6C3B">
                                <w:pPr>
                                  <w:jc w:val="center"/>
                                  <w:rPr>
                                    <w:rFonts w:ascii="Bahnschrift" w:hAnsi="Bahnschrift"/>
                                    <w:color w:val="FFFFFF" w:themeColor="background1"/>
                                  </w:rPr>
                                </w:pPr>
                              </w:p>
                              <w:p w14:paraId="2D292336" w14:textId="3386E005" w:rsidR="00C819E9" w:rsidRPr="00DB6C3B" w:rsidRDefault="00C819E9" w:rsidP="00DB6C3B">
                                <w:pPr>
                                  <w:jc w:val="center"/>
                                  <w:rPr>
                                    <w:rFonts w:ascii="Bahnschrift" w:hAnsi="Bahnschrift"/>
                                    <w:color w:val="FFFFFF" w:themeColor="background1"/>
                                  </w:rPr>
                                </w:pPr>
                                <w:r w:rsidRPr="00DB6C3B">
                                  <w:rPr>
                                    <w:rFonts w:ascii="Bahnschrift" w:hAnsi="Bahnschrift"/>
                                    <w:color w:val="FFFFFF" w:themeColor="background1"/>
                                  </w:rPr>
                                  <w:t xml:space="preserve">1551 Tenth Avenue East   </w:t>
                                </w:r>
                                <w:r w:rsidRPr="00DB6C3B">
                                  <w:rPr>
                                    <w:rFonts w:ascii="Bahnschrift" w:hAnsi="Bahnschrift"/>
                                    <w:color w:val="4C4D4F"/>
                                  </w:rPr>
                                  <w:t xml:space="preserve"> </w:t>
                                </w:r>
                                <w:r w:rsidRPr="00DB6C3B">
                                  <w:rPr>
                                    <w:rFonts w:ascii="Bahnschrift" w:hAnsi="Bahnschrift"/>
                                    <w:color w:val="7F7F7F" w:themeColor="text1" w:themeTint="80"/>
                                  </w:rPr>
                                  <w:t>|</w:t>
                                </w:r>
                                <w:r w:rsidRPr="00DB6C3B">
                                  <w:rPr>
                                    <w:rFonts w:ascii="Bahnschrift" w:hAnsi="Bahnschrift"/>
                                    <w:color w:val="FFFFFF" w:themeColor="background1"/>
                                  </w:rPr>
                                  <w:t xml:space="preserve">    Seattle, Washington 98102</w:t>
                                </w:r>
                              </w:p>
                              <w:p w14:paraId="24B55877" w14:textId="4F595D9E" w:rsidR="00C819E9" w:rsidRPr="00416547" w:rsidRDefault="00C819E9" w:rsidP="00DB6C3B">
                                <w:pPr>
                                  <w:jc w:val="center"/>
                                  <w:rPr>
                                    <w:rFonts w:ascii="Bahnschrift" w:hAnsi="Bahnschrift"/>
                                    <w:color w:val="EAA609"/>
                                  </w:rPr>
                                </w:pPr>
                                <w:r w:rsidRPr="00DB6C3B">
                                  <w:rPr>
                                    <w:rFonts w:ascii="Bahnschrift" w:hAnsi="Bahnschrift"/>
                                    <w:color w:val="FFFFFF" w:themeColor="background1"/>
                                  </w:rPr>
                                  <w:t xml:space="preserve">206-325-4200 </w:t>
                                </w:r>
                                <w:r w:rsidRPr="00DB6C3B">
                                  <w:rPr>
                                    <w:i/>
                                    <w:color w:val="FFFFFF" w:themeColor="background1"/>
                                  </w:rPr>
                                  <w:t>telephone</w:t>
                                </w:r>
                                <w:r w:rsidRPr="00DB6C3B">
                                  <w:rPr>
                                    <w:rFonts w:ascii="Bahnschrift" w:hAnsi="Bahnschrift"/>
                                    <w:color w:val="FFFFFF" w:themeColor="background1"/>
                                  </w:rPr>
                                  <w:t xml:space="preserve">   </w:t>
                                </w:r>
                                <w:r w:rsidRPr="00DB6C3B">
                                  <w:rPr>
                                    <w:rFonts w:ascii="Bahnschrift" w:hAnsi="Bahnschrift"/>
                                    <w:color w:val="7F7F7F" w:themeColor="text1" w:themeTint="80"/>
                                  </w:rPr>
                                  <w:t xml:space="preserve"> </w:t>
                                </w:r>
                                <w:r w:rsidRPr="00DE4A48">
                                  <w:rPr>
                                    <w:rFonts w:ascii="Bahnschrift" w:hAnsi="Bahnschrift"/>
                                    <w:color w:val="FFFFFF" w:themeColor="background1"/>
                                  </w:rPr>
                                  <w:t xml:space="preserve">|    206-325-4631 </w:t>
                                </w:r>
                                <w:r w:rsidRPr="00DE4A48">
                                  <w:rPr>
                                    <w:i/>
                                    <w:color w:val="FFFFFF" w:themeColor="background1"/>
                                  </w:rPr>
                                  <w:t>fax</w:t>
                                </w:r>
                                <w:r w:rsidRPr="00DE4A48">
                                  <w:rPr>
                                    <w:rFonts w:ascii="Bahnschrift" w:hAnsi="Bahnschrift"/>
                                    <w:color w:val="FFFFFF" w:themeColor="background1"/>
                                  </w:rPr>
                                  <w:t xml:space="preserve">     |    800-488-4978 </w:t>
                                </w:r>
                                <w:r w:rsidRPr="00DE4A48">
                                  <w:rPr>
                                    <w:i/>
                                    <w:color w:val="FFFFFF" w:themeColor="background1"/>
                                  </w:rPr>
                                  <w:t>wa</w:t>
                                </w:r>
                                <w:r w:rsidRPr="00DE4A48">
                                  <w:rPr>
                                    <w:rFonts w:ascii="Bahnschrift" w:hAnsi="Bahnschrift"/>
                                    <w:color w:val="FFFFFF" w:themeColor="background1"/>
                                  </w:rPr>
                                  <w:t xml:space="preserve">  </w:t>
                                </w:r>
                                <w:r w:rsidRPr="00DB6C3B">
                                  <w:rPr>
                                    <w:rFonts w:ascii="Bahnschrift" w:hAnsi="Bahnschrift"/>
                                    <w:color w:val="FFFFFF" w:themeColor="background1"/>
                                  </w:rPr>
                                  <w:t xml:space="preserve"> </w:t>
                                </w:r>
                                <w:r w:rsidRPr="00DB6C3B">
                                  <w:rPr>
                                    <w:rFonts w:ascii="Bahnschrift" w:hAnsi="Bahnschrift"/>
                                    <w:color w:val="7F7F7F" w:themeColor="text1" w:themeTint="80"/>
                                  </w:rPr>
                                  <w:t xml:space="preserve"> |</w:t>
                                </w:r>
                                <w:r w:rsidRPr="00DB6C3B">
                                  <w:rPr>
                                    <w:rFonts w:ascii="Bahnschrift" w:hAnsi="Bahnschrift"/>
                                    <w:color w:val="FFFFFF" w:themeColor="background1"/>
                                  </w:rPr>
                                  <w:t xml:space="preserve">    </w:t>
                                </w:r>
                                <w:r w:rsidRPr="00DB6C3B">
                                  <w:rPr>
                                    <w:i/>
                                    <w:color w:val="FFFFFF" w:themeColor="background1"/>
                                  </w:rPr>
                                  <w:t xml:space="preserve">online at </w:t>
                                </w:r>
                                <w:r w:rsidRPr="00416547">
                                  <w:rPr>
                                    <w:rFonts w:ascii="Bahnschrift" w:hAnsi="Bahnschrift"/>
                                    <w:color w:val="EAA609"/>
                                  </w:rPr>
                                  <w:t>www.ecww.org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2366B" id="_x0000_s1032" type="#_x0000_t202" style="position:absolute;margin-left:0;margin-top:606.75pt;width:514.5pt;height:60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" fillcolor="#921b5c" stroked="f">
                    <v:textbox>
                      <w:txbxContent>
                        <w:p w14:paraId="584CFDD0" w14:textId="77777777" w:rsidR="00C819E9" w:rsidRDefault="00C819E9" w:rsidP="00DB6C3B">
                          <w:pPr>
                            <w:jc w:val="center"/>
                            <w:rPr>
                              <w:rFonts w:ascii="Bahnschrift" w:hAnsi="Bahnschrift"/>
                              <w:color w:val="FFFFFF" w:themeColor="background1"/>
                            </w:rPr>
                          </w:pPr>
                        </w:p>
                        <w:p w14:paraId="2D292336" w14:textId="3386E005" w:rsidR="00C819E9" w:rsidRPr="00DB6C3B" w:rsidRDefault="00C819E9" w:rsidP="00DB6C3B">
                          <w:pPr>
                            <w:jc w:val="center"/>
                            <w:rPr>
                              <w:rFonts w:ascii="Bahnschrift" w:hAnsi="Bahnschrift"/>
                              <w:color w:val="FFFFFF" w:themeColor="background1"/>
                            </w:rPr>
                          </w:pPr>
                          <w:r w:rsidRPr="00DB6C3B">
                            <w:rPr>
                              <w:rFonts w:ascii="Bahnschrift" w:hAnsi="Bahnschrift"/>
                              <w:color w:val="FFFFFF" w:themeColor="background1"/>
                            </w:rPr>
                            <w:t xml:space="preserve">1551 Tenth Avenue East   </w:t>
                          </w:r>
                          <w:r w:rsidRPr="00DB6C3B">
                            <w:rPr>
                              <w:rFonts w:ascii="Bahnschrift" w:hAnsi="Bahnschrift"/>
                              <w:color w:val="4C4D4F"/>
                            </w:rPr>
                            <w:t xml:space="preserve"> </w:t>
                          </w:r>
                          <w:r w:rsidRPr="00DB6C3B">
                            <w:rPr>
                              <w:rFonts w:ascii="Bahnschrift" w:hAnsi="Bahnschrift"/>
                              <w:color w:val="7F7F7F" w:themeColor="text1" w:themeTint="80"/>
                            </w:rPr>
                            <w:t>|</w:t>
                          </w:r>
                          <w:r w:rsidRPr="00DB6C3B">
                            <w:rPr>
                              <w:rFonts w:ascii="Bahnschrift" w:hAnsi="Bahnschrift"/>
                              <w:color w:val="FFFFFF" w:themeColor="background1"/>
                            </w:rPr>
                            <w:t xml:space="preserve">    Seattle, Washington 98102</w:t>
                          </w:r>
                        </w:p>
                        <w:p w14:paraId="24B55877" w14:textId="4F595D9E" w:rsidR="00C819E9" w:rsidRPr="00416547" w:rsidRDefault="00C819E9" w:rsidP="00DB6C3B">
                          <w:pPr>
                            <w:jc w:val="center"/>
                            <w:rPr>
                              <w:rFonts w:ascii="Bahnschrift" w:hAnsi="Bahnschrift"/>
                              <w:color w:val="EAA609"/>
                            </w:rPr>
                          </w:pPr>
                          <w:r w:rsidRPr="00DB6C3B">
                            <w:rPr>
                              <w:rFonts w:ascii="Bahnschrift" w:hAnsi="Bahnschrift"/>
                              <w:color w:val="FFFFFF" w:themeColor="background1"/>
                            </w:rPr>
                            <w:t xml:space="preserve">206-325-4200 </w:t>
                          </w:r>
                          <w:r w:rsidRPr="00DB6C3B">
                            <w:rPr>
                              <w:i/>
                              <w:color w:val="FFFFFF" w:themeColor="background1"/>
                            </w:rPr>
                            <w:t>telephone</w:t>
                          </w:r>
                          <w:r w:rsidRPr="00DB6C3B">
                            <w:rPr>
                              <w:rFonts w:ascii="Bahnschrift" w:hAnsi="Bahnschrift"/>
                              <w:color w:val="FFFFFF" w:themeColor="background1"/>
                            </w:rPr>
                            <w:t xml:space="preserve">   </w:t>
                          </w:r>
                          <w:r w:rsidRPr="00DB6C3B">
                            <w:rPr>
                              <w:rFonts w:ascii="Bahnschrift" w:hAnsi="Bahnschrift"/>
                              <w:color w:val="7F7F7F" w:themeColor="text1" w:themeTint="80"/>
                            </w:rPr>
                            <w:t xml:space="preserve"> </w:t>
                          </w:r>
                          <w:r w:rsidRPr="00DE4A48">
                            <w:rPr>
                              <w:rFonts w:ascii="Bahnschrift" w:hAnsi="Bahnschrift"/>
                              <w:color w:val="FFFFFF" w:themeColor="background1"/>
                            </w:rPr>
                            <w:t xml:space="preserve">|    206-325-4631 </w:t>
                          </w:r>
                          <w:r w:rsidRPr="00DE4A48">
                            <w:rPr>
                              <w:i/>
                              <w:color w:val="FFFFFF" w:themeColor="background1"/>
                            </w:rPr>
                            <w:t>fax</w:t>
                          </w:r>
                          <w:r w:rsidRPr="00DE4A48">
                            <w:rPr>
                              <w:rFonts w:ascii="Bahnschrift" w:hAnsi="Bahnschrift"/>
                              <w:color w:val="FFFFFF" w:themeColor="background1"/>
                            </w:rPr>
                            <w:t xml:space="preserve">     |    800-488-4978 </w:t>
                          </w:r>
                          <w:r w:rsidRPr="00DE4A48">
                            <w:rPr>
                              <w:i/>
                              <w:color w:val="FFFFFF" w:themeColor="background1"/>
                            </w:rPr>
                            <w:t>wa</w:t>
                          </w:r>
                          <w:r w:rsidRPr="00DE4A48">
                            <w:rPr>
                              <w:rFonts w:ascii="Bahnschrift" w:hAnsi="Bahnschrift"/>
                              <w:color w:val="FFFFFF" w:themeColor="background1"/>
                            </w:rPr>
                            <w:t xml:space="preserve">  </w:t>
                          </w:r>
                          <w:r w:rsidRPr="00DB6C3B">
                            <w:rPr>
                              <w:rFonts w:ascii="Bahnschrift" w:hAnsi="Bahnschrift"/>
                              <w:color w:val="FFFFFF" w:themeColor="background1"/>
                            </w:rPr>
                            <w:t xml:space="preserve"> </w:t>
                          </w:r>
                          <w:r w:rsidRPr="00DB6C3B">
                            <w:rPr>
                              <w:rFonts w:ascii="Bahnschrift" w:hAnsi="Bahnschrift"/>
                              <w:color w:val="7F7F7F" w:themeColor="text1" w:themeTint="80"/>
                            </w:rPr>
                            <w:t xml:space="preserve"> |</w:t>
                          </w:r>
                          <w:r w:rsidRPr="00DB6C3B">
                            <w:rPr>
                              <w:rFonts w:ascii="Bahnschrift" w:hAnsi="Bahnschrift"/>
                              <w:color w:val="FFFFFF" w:themeColor="background1"/>
                            </w:rPr>
                            <w:t xml:space="preserve">    </w:t>
                          </w:r>
                          <w:r w:rsidRPr="00DB6C3B">
                            <w:rPr>
                              <w:i/>
                              <w:color w:val="FFFFFF" w:themeColor="background1"/>
                            </w:rPr>
                            <w:t xml:space="preserve">online at </w:t>
                          </w:r>
                          <w:r w:rsidRPr="00416547">
                            <w:rPr>
                              <w:rFonts w:ascii="Bahnschrift" w:hAnsi="Bahnschrift"/>
                              <w:color w:val="EAA609"/>
                            </w:rPr>
                            <w:t>www.ecww.org</w:t>
                          </w:r>
                        </w:p>
                      </w:txbxContent>
                    </v:textbox>
                    <w10:wrap anchorx="margin"/>
                  </v:shape>
                </w:pict>
              </mc:Fallback>
            </mc:AlternateContent>
          </w:r>
        </w:p>
      </w:sdtContent>
    </w:sdt>
    <w:p w14:paraId="317D10AB" w14:textId="25F534C2" w:rsidR="00B344BD" w:rsidRDefault="00B344BD" w:rsidP="00B344BD"/>
    <w:p w14:paraId="4AF5B8A3" w14:textId="4FB92DF7" w:rsidR="00B344BD" w:rsidRDefault="00B344BD" w:rsidP="00B344BD"/>
    <w:p w14:paraId="0E253406" w14:textId="4449951C" w:rsidR="00B344BD" w:rsidRDefault="00B344BD" w:rsidP="00B344BD"/>
    <w:p w14:paraId="55EA1F39" w14:textId="11BCB590" w:rsidR="00B344BD" w:rsidRDefault="00B344BD" w:rsidP="00B344BD"/>
    <w:p w14:paraId="0F8DFF5A" w14:textId="5589CF59" w:rsidR="00B344BD" w:rsidRDefault="00B344BD" w:rsidP="00B344BD"/>
    <w:p w14:paraId="22E47741" w14:textId="31BFBE00" w:rsidR="00B344BD" w:rsidRDefault="00B344BD" w:rsidP="00B344BD"/>
    <w:p w14:paraId="23E8C11F" w14:textId="42961FAA" w:rsidR="00B344BD" w:rsidRDefault="00B344BD" w:rsidP="00B344BD"/>
    <w:p w14:paraId="1449A0F1" w14:textId="77777777" w:rsidR="00B344BD" w:rsidRDefault="00B344BD">
      <w:pPr>
        <w:spacing w:after="160"/>
      </w:pPr>
      <w:r>
        <w:br w:type="page"/>
      </w:r>
    </w:p>
    <w:p w14:paraId="6A179A69" w14:textId="77777777" w:rsidR="00A52BCB" w:rsidRDefault="00A52BCB" w:rsidP="00443EE0">
      <w:pPr>
        <w:rPr>
          <w:rFonts w:asciiTheme="majorHAnsi" w:hAnsiTheme="majorHAnsi"/>
          <w:sz w:val="22"/>
        </w:rPr>
      </w:pPr>
      <w:bookmarkStart w:id="0" w:name="_Toc504055486"/>
      <w:bookmarkStart w:id="1" w:name="_Toc215308483"/>
      <w:bookmarkStart w:id="2" w:name="_Toc185660917"/>
      <w:bookmarkStart w:id="3" w:name="_Toc215149198"/>
      <w:bookmarkStart w:id="4" w:name="_Toc215149494"/>
      <w:bookmarkStart w:id="5" w:name="_Toc215149549"/>
      <w:bookmarkStart w:id="6" w:name="_Toc215149935"/>
    </w:p>
    <w:p w14:paraId="55003CC8" w14:textId="77777777" w:rsidR="00A52BCB" w:rsidRDefault="00A52BCB" w:rsidP="00443EE0">
      <w:pPr>
        <w:rPr>
          <w:rFonts w:asciiTheme="majorHAnsi" w:hAnsiTheme="majorHAnsi"/>
          <w:sz w:val="22"/>
        </w:rPr>
      </w:pPr>
    </w:p>
    <w:p w14:paraId="72969FEB" w14:textId="77777777" w:rsidR="006E6A8E" w:rsidRDefault="00443EE0" w:rsidP="00443EE0">
      <w:pPr>
        <w:rPr>
          <w:rFonts w:asciiTheme="majorHAnsi" w:hAnsiTheme="majorHAnsi"/>
          <w:sz w:val="22"/>
        </w:rPr>
      </w:pPr>
      <w:r w:rsidRPr="00D60F15">
        <w:rPr>
          <w:rFonts w:asciiTheme="majorHAnsi" w:hAnsiTheme="majorHAnsi"/>
          <w:sz w:val="22"/>
        </w:rPr>
        <w:t xml:space="preserve">CHURCH: </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t xml:space="preserve"> </w:t>
      </w:r>
      <w:r>
        <w:rPr>
          <w:rFonts w:asciiTheme="majorHAnsi" w:hAnsiTheme="majorHAnsi"/>
          <w:sz w:val="22"/>
          <w:u w:val="single"/>
        </w:rPr>
        <w:tab/>
      </w:r>
      <w:r w:rsidRPr="00D60F15">
        <w:rPr>
          <w:rFonts w:asciiTheme="majorHAnsi" w:hAnsiTheme="majorHAnsi"/>
          <w:sz w:val="22"/>
          <w:u w:val="single"/>
        </w:rPr>
        <w:tab/>
      </w:r>
      <w:r w:rsidR="006E6A8E">
        <w:rPr>
          <w:rFonts w:asciiTheme="majorHAnsi" w:hAnsiTheme="majorHAnsi"/>
          <w:sz w:val="22"/>
          <w:u w:val="single"/>
        </w:rPr>
        <w:t xml:space="preserve">          </w:t>
      </w:r>
      <w:r w:rsidRPr="00D60F15">
        <w:rPr>
          <w:rFonts w:asciiTheme="majorHAnsi" w:hAnsiTheme="majorHAnsi"/>
          <w:sz w:val="22"/>
        </w:rPr>
        <w:t xml:space="preserve">  </w:t>
      </w:r>
      <w:r w:rsidR="00A52BCB">
        <w:rPr>
          <w:rFonts w:asciiTheme="majorHAnsi" w:hAnsiTheme="majorHAnsi"/>
          <w:sz w:val="22"/>
        </w:rPr>
        <w:t xml:space="preserve"> </w:t>
      </w:r>
      <w:r w:rsidRPr="00D60F15">
        <w:rPr>
          <w:rFonts w:asciiTheme="majorHAnsi" w:hAnsiTheme="majorHAnsi"/>
          <w:sz w:val="22"/>
        </w:rPr>
        <w:t xml:space="preserve">CITY: </w:t>
      </w:r>
      <w:r w:rsidRPr="00D60F15">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sidRPr="00D60F15">
        <w:rPr>
          <w:rFonts w:asciiTheme="majorHAnsi" w:hAnsiTheme="majorHAnsi"/>
          <w:sz w:val="22"/>
          <w:u w:val="single"/>
        </w:rPr>
        <w:tab/>
      </w:r>
      <w:r w:rsidR="00A52BCB">
        <w:rPr>
          <w:rFonts w:asciiTheme="majorHAnsi" w:hAnsiTheme="majorHAnsi"/>
          <w:sz w:val="22"/>
          <w:u w:val="single"/>
        </w:rPr>
        <w:t xml:space="preserve"> </w:t>
      </w:r>
      <w:r w:rsidRPr="00D60F15">
        <w:rPr>
          <w:rFonts w:asciiTheme="majorHAnsi" w:hAnsiTheme="majorHAnsi"/>
          <w:sz w:val="22"/>
        </w:rPr>
        <w:t xml:space="preserve">  </w:t>
      </w:r>
    </w:p>
    <w:p w14:paraId="6E3D84C1" w14:textId="77777777" w:rsidR="006E6A8E" w:rsidRDefault="006E6A8E" w:rsidP="00443EE0">
      <w:pPr>
        <w:rPr>
          <w:rFonts w:asciiTheme="majorHAnsi" w:hAnsiTheme="majorHAnsi"/>
          <w:sz w:val="22"/>
        </w:rPr>
      </w:pPr>
    </w:p>
    <w:p w14:paraId="7B3456F7" w14:textId="1781EBBE" w:rsidR="00443EE0" w:rsidRPr="00D60F15" w:rsidRDefault="00443EE0" w:rsidP="00443EE0">
      <w:pPr>
        <w:rPr>
          <w:rFonts w:asciiTheme="majorHAnsi" w:hAnsiTheme="majorHAnsi"/>
          <w:sz w:val="22"/>
          <w:u w:val="single"/>
        </w:rPr>
      </w:pPr>
      <w:r w:rsidRPr="00D60F15">
        <w:rPr>
          <w:rFonts w:asciiTheme="majorHAnsi" w:hAnsiTheme="majorHAnsi"/>
          <w:sz w:val="22"/>
        </w:rPr>
        <w:t xml:space="preserve">AUDIT YEAR: </w:t>
      </w:r>
      <w:r>
        <w:rPr>
          <w:rFonts w:asciiTheme="majorHAnsi" w:hAnsiTheme="majorHAnsi"/>
          <w:sz w:val="22"/>
        </w:rPr>
        <w:tab/>
      </w:r>
      <w:r w:rsidRPr="00D60F15">
        <w:rPr>
          <w:rFonts w:asciiTheme="majorHAnsi" w:hAnsiTheme="majorHAnsi"/>
          <w:sz w:val="22"/>
          <w:u w:val="single"/>
        </w:rPr>
        <w:tab/>
      </w:r>
    </w:p>
    <w:p w14:paraId="21F94229" w14:textId="77777777" w:rsidR="00443EE0" w:rsidRPr="00D60F15" w:rsidRDefault="00443EE0" w:rsidP="00443EE0">
      <w:pPr>
        <w:rPr>
          <w:rFonts w:asciiTheme="majorHAnsi" w:hAnsiTheme="majorHAnsi"/>
          <w:sz w:val="22"/>
          <w:u w:val="single"/>
        </w:rPr>
      </w:pPr>
    </w:p>
    <w:p w14:paraId="3F27FAFD" w14:textId="77777777" w:rsidR="006E6A8E" w:rsidRDefault="00443EE0" w:rsidP="00443EE0">
      <w:pPr>
        <w:rPr>
          <w:rFonts w:asciiTheme="majorHAnsi" w:hAnsiTheme="majorHAnsi"/>
          <w:sz w:val="22"/>
        </w:rPr>
      </w:pPr>
      <w:r w:rsidRPr="00D60F15">
        <w:rPr>
          <w:rFonts w:asciiTheme="majorHAnsi" w:hAnsiTheme="majorHAnsi"/>
          <w:sz w:val="22"/>
        </w:rPr>
        <w:t xml:space="preserve">LEAD PERSON:  </w:t>
      </w:r>
      <w:r w:rsidRPr="00D60F15">
        <w:rPr>
          <w:rFonts w:asciiTheme="majorHAnsi" w:hAnsiTheme="majorHAnsi"/>
          <w:sz w:val="22"/>
          <w:u w:val="single"/>
        </w:rPr>
        <w:tab/>
      </w:r>
      <w:r w:rsidRPr="00D60F15">
        <w:rPr>
          <w:rFonts w:asciiTheme="majorHAnsi" w:hAnsiTheme="majorHAnsi"/>
          <w:sz w:val="22"/>
          <w:u w:val="single"/>
        </w:rPr>
        <w:tab/>
      </w:r>
      <w:r w:rsidRPr="00D60F15">
        <w:rPr>
          <w:rFonts w:asciiTheme="majorHAnsi" w:hAnsiTheme="majorHAnsi"/>
          <w:sz w:val="22"/>
          <w:u w:val="single"/>
        </w:rPr>
        <w:tab/>
      </w:r>
      <w:r w:rsidRPr="00D60F15">
        <w:rPr>
          <w:rFonts w:asciiTheme="majorHAnsi" w:hAnsiTheme="majorHAnsi"/>
          <w:sz w:val="22"/>
          <w:u w:val="single"/>
        </w:rPr>
        <w:tab/>
      </w:r>
      <w:r w:rsidRPr="00D60F15">
        <w:rPr>
          <w:rFonts w:asciiTheme="majorHAnsi" w:hAnsiTheme="majorHAnsi"/>
          <w:sz w:val="22"/>
          <w:u w:val="single"/>
        </w:rPr>
        <w:tab/>
      </w:r>
      <w:r>
        <w:rPr>
          <w:rFonts w:asciiTheme="majorHAnsi" w:hAnsiTheme="majorHAnsi"/>
          <w:sz w:val="22"/>
          <w:u w:val="single"/>
        </w:rPr>
        <w:tab/>
      </w:r>
      <w:r w:rsidR="006E6A8E">
        <w:rPr>
          <w:rFonts w:asciiTheme="majorHAnsi" w:hAnsiTheme="majorHAnsi"/>
          <w:sz w:val="22"/>
          <w:u w:val="single"/>
        </w:rPr>
        <w:t xml:space="preserve"> </w:t>
      </w:r>
      <w:r w:rsidRPr="00D60F15">
        <w:rPr>
          <w:rFonts w:asciiTheme="majorHAnsi" w:hAnsiTheme="majorHAnsi"/>
          <w:sz w:val="22"/>
          <w:u w:val="single"/>
        </w:rPr>
        <w:tab/>
      </w:r>
      <w:r w:rsidRPr="00D60F15">
        <w:rPr>
          <w:rFonts w:asciiTheme="majorHAnsi" w:hAnsiTheme="majorHAnsi"/>
          <w:sz w:val="22"/>
        </w:rPr>
        <w:t xml:space="preserve">  </w:t>
      </w:r>
      <w:r w:rsidR="006E6A8E">
        <w:rPr>
          <w:rFonts w:asciiTheme="majorHAnsi" w:hAnsiTheme="majorHAnsi"/>
          <w:sz w:val="22"/>
        </w:rPr>
        <w:t xml:space="preserve"> </w:t>
      </w:r>
    </w:p>
    <w:p w14:paraId="3F8653E7" w14:textId="77777777" w:rsidR="006E6A8E" w:rsidRDefault="006E6A8E" w:rsidP="00443EE0">
      <w:pPr>
        <w:rPr>
          <w:rFonts w:asciiTheme="majorHAnsi" w:hAnsiTheme="majorHAnsi"/>
          <w:sz w:val="22"/>
        </w:rPr>
      </w:pPr>
    </w:p>
    <w:p w14:paraId="726BDF41" w14:textId="6D01BE4C" w:rsidR="00443EE0" w:rsidRPr="00D60F15" w:rsidRDefault="00443EE0" w:rsidP="00443EE0">
      <w:pPr>
        <w:rPr>
          <w:rFonts w:asciiTheme="majorHAnsi" w:hAnsiTheme="majorHAnsi"/>
          <w:sz w:val="22"/>
          <w:u w:val="single"/>
        </w:rPr>
      </w:pPr>
      <w:r w:rsidRPr="00D60F15">
        <w:rPr>
          <w:rFonts w:asciiTheme="majorHAnsi" w:hAnsiTheme="majorHAnsi"/>
          <w:sz w:val="22"/>
        </w:rPr>
        <w:t>POSITION</w:t>
      </w:r>
      <w:r w:rsidR="006E6A8E">
        <w:rPr>
          <w:rFonts w:asciiTheme="majorHAnsi" w:hAnsiTheme="majorHAnsi"/>
          <w:sz w:val="22"/>
        </w:rPr>
        <w:t>:</w:t>
      </w:r>
      <w:r w:rsidRPr="00D60F15">
        <w:rPr>
          <w:rFonts w:asciiTheme="majorHAnsi" w:hAnsiTheme="majorHAnsi"/>
          <w:sz w:val="22"/>
        </w:rPr>
        <w:t xml:space="preserve">  </w:t>
      </w:r>
      <w:r w:rsidRPr="00D60F15">
        <w:rPr>
          <w:rFonts w:asciiTheme="majorHAnsi" w:hAnsiTheme="majorHAnsi"/>
          <w:sz w:val="22"/>
          <w:u w:val="single"/>
        </w:rPr>
        <w:tab/>
      </w:r>
      <w:r w:rsidRPr="00D60F15">
        <w:rPr>
          <w:rFonts w:asciiTheme="majorHAnsi" w:hAnsiTheme="majorHAnsi"/>
          <w:sz w:val="22"/>
          <w:u w:val="single"/>
        </w:rPr>
        <w:tab/>
      </w:r>
      <w:r w:rsidRPr="00D60F15">
        <w:rPr>
          <w:rFonts w:asciiTheme="majorHAnsi" w:hAnsiTheme="majorHAnsi"/>
          <w:sz w:val="22"/>
          <w:u w:val="single"/>
        </w:rPr>
        <w:tab/>
      </w:r>
      <w:r w:rsidRPr="00D60F15">
        <w:rPr>
          <w:rFonts w:asciiTheme="majorHAnsi" w:hAnsiTheme="majorHAnsi"/>
          <w:sz w:val="22"/>
          <w:u w:val="single"/>
        </w:rPr>
        <w:tab/>
      </w:r>
      <w:r w:rsidR="006E6A8E">
        <w:rPr>
          <w:rFonts w:asciiTheme="majorHAnsi" w:hAnsiTheme="majorHAnsi"/>
          <w:sz w:val="22"/>
          <w:u w:val="single"/>
        </w:rPr>
        <w:t xml:space="preserve">                                  </w:t>
      </w:r>
      <w:r w:rsidRPr="00D60F15">
        <w:rPr>
          <w:rFonts w:asciiTheme="majorHAnsi" w:hAnsiTheme="majorHAnsi"/>
          <w:sz w:val="22"/>
          <w:u w:val="single"/>
        </w:rPr>
        <w:tab/>
      </w:r>
    </w:p>
    <w:p w14:paraId="2F60C1F1" w14:textId="77777777" w:rsidR="00443EE0" w:rsidRDefault="00443EE0" w:rsidP="00443EE0">
      <w:pPr>
        <w:rPr>
          <w:rFonts w:asciiTheme="majorHAnsi" w:hAnsiTheme="majorHAnsi"/>
          <w:sz w:val="22"/>
        </w:rPr>
      </w:pPr>
    </w:p>
    <w:p w14:paraId="2DFD01CF" w14:textId="3F632332" w:rsidR="00443EE0" w:rsidRPr="004843F0" w:rsidRDefault="00443EE0" w:rsidP="00443EE0">
      <w:pPr>
        <w:rPr>
          <w:rFonts w:asciiTheme="majorHAnsi" w:hAnsiTheme="majorHAnsi"/>
          <w:sz w:val="22"/>
        </w:rPr>
      </w:pPr>
      <w:r w:rsidRPr="00D60F15">
        <w:rPr>
          <w:rFonts w:asciiTheme="majorHAnsi" w:hAnsiTheme="majorHAnsi"/>
          <w:sz w:val="22"/>
        </w:rPr>
        <w:t>DATES OF AUDIT</w:t>
      </w:r>
      <w:r>
        <w:rPr>
          <w:rFonts w:asciiTheme="majorHAnsi" w:hAnsiTheme="majorHAnsi"/>
          <w:sz w:val="22"/>
        </w:rPr>
        <w:t xml:space="preserve">: </w:t>
      </w:r>
      <w:r w:rsidRPr="00D60F15">
        <w:rPr>
          <w:rFonts w:asciiTheme="majorHAnsi" w:hAnsiTheme="majorHAnsi"/>
          <w:sz w:val="22"/>
          <w:u w:val="single"/>
        </w:rPr>
        <w:tab/>
      </w:r>
      <w:r w:rsidRPr="00D60F15">
        <w:rPr>
          <w:rFonts w:asciiTheme="majorHAnsi" w:hAnsiTheme="majorHAnsi"/>
          <w:sz w:val="22"/>
          <w:u w:val="single"/>
        </w:rPr>
        <w:tab/>
      </w:r>
      <w:r w:rsidRPr="00D60F15">
        <w:rPr>
          <w:rFonts w:asciiTheme="majorHAnsi" w:hAnsiTheme="majorHAnsi"/>
          <w:sz w:val="22"/>
          <w:u w:val="single"/>
        </w:rPr>
        <w:tab/>
      </w:r>
      <w:r w:rsidRPr="00D60F15">
        <w:rPr>
          <w:rFonts w:asciiTheme="majorHAnsi" w:hAnsiTheme="majorHAnsi"/>
          <w:sz w:val="22"/>
          <w:u w:val="single"/>
        </w:rPr>
        <w:tab/>
      </w:r>
      <w:r w:rsidRPr="00D60F15">
        <w:rPr>
          <w:rFonts w:asciiTheme="majorHAnsi" w:hAnsiTheme="majorHAnsi"/>
          <w:sz w:val="22"/>
          <w:u w:val="single"/>
        </w:rPr>
        <w:tab/>
      </w:r>
      <w:r w:rsidR="006E6A8E">
        <w:rPr>
          <w:rFonts w:asciiTheme="majorHAnsi" w:hAnsiTheme="majorHAnsi"/>
          <w:sz w:val="22"/>
          <w:u w:val="single"/>
        </w:rPr>
        <w:t xml:space="preserve">           </w:t>
      </w:r>
      <w:r w:rsidRPr="00D60F15">
        <w:rPr>
          <w:rFonts w:asciiTheme="majorHAnsi" w:hAnsiTheme="majorHAnsi"/>
          <w:sz w:val="22"/>
          <w:u w:val="single"/>
        </w:rPr>
        <w:tab/>
      </w:r>
    </w:p>
    <w:p w14:paraId="5E3B3212" w14:textId="77777777" w:rsidR="00443EE0" w:rsidRPr="00D60F15" w:rsidRDefault="00443EE0" w:rsidP="00443EE0">
      <w:pPr>
        <w:jc w:val="center"/>
        <w:rPr>
          <w:rFonts w:asciiTheme="majorHAnsi" w:hAnsiTheme="majorHAnsi"/>
          <w:sz w:val="22"/>
          <w:u w:val="single"/>
        </w:rPr>
      </w:pPr>
    </w:p>
    <w:tbl>
      <w:tblPr>
        <w:tblStyle w:val="TableGrid"/>
        <w:tblW w:w="10800" w:type="dxa"/>
        <w:jc w:val="center"/>
        <w:tblLook w:val="04A0" w:firstRow="1" w:lastRow="0" w:firstColumn="1" w:lastColumn="0" w:noHBand="0" w:noVBand="1"/>
      </w:tblPr>
      <w:tblGrid>
        <w:gridCol w:w="8640"/>
        <w:gridCol w:w="2160"/>
      </w:tblGrid>
      <w:tr w:rsidR="00443EE0" w:rsidRPr="00D60F15" w14:paraId="31D58CD4" w14:textId="77777777" w:rsidTr="00B27BAA">
        <w:trPr>
          <w:jc w:val="center"/>
        </w:trPr>
        <w:tc>
          <w:tcPr>
            <w:tcW w:w="8640" w:type="dxa"/>
          </w:tcPr>
          <w:p w14:paraId="1FFCCE82" w14:textId="77777777" w:rsidR="00443EE0" w:rsidRPr="00D60F15" w:rsidRDefault="00443EE0" w:rsidP="00B27BAA">
            <w:pPr>
              <w:rPr>
                <w:rFonts w:asciiTheme="majorHAnsi" w:hAnsiTheme="majorHAnsi"/>
                <w:b/>
                <w:sz w:val="22"/>
                <w:szCs w:val="22"/>
                <w:u w:val="single"/>
              </w:rPr>
            </w:pPr>
            <w:r w:rsidRPr="00D60F15">
              <w:rPr>
                <w:rFonts w:asciiTheme="majorHAnsi" w:hAnsiTheme="majorHAnsi"/>
                <w:b/>
                <w:sz w:val="22"/>
                <w:szCs w:val="22"/>
                <w:u w:val="single"/>
              </w:rPr>
              <w:t>GENERAL REVIEW</w:t>
            </w:r>
          </w:p>
        </w:tc>
        <w:tc>
          <w:tcPr>
            <w:tcW w:w="2160" w:type="dxa"/>
          </w:tcPr>
          <w:p w14:paraId="408B0F44" w14:textId="77777777" w:rsidR="00443EE0" w:rsidRPr="00D60F15" w:rsidRDefault="00443EE0" w:rsidP="00B27BAA">
            <w:pPr>
              <w:jc w:val="center"/>
              <w:rPr>
                <w:rFonts w:asciiTheme="majorHAnsi" w:hAnsiTheme="majorHAnsi"/>
                <w:b/>
                <w:sz w:val="22"/>
                <w:szCs w:val="22"/>
                <w:u w:val="single"/>
              </w:rPr>
            </w:pPr>
            <w:r w:rsidRPr="00D60F15">
              <w:rPr>
                <w:rFonts w:asciiTheme="majorHAnsi" w:hAnsiTheme="majorHAnsi"/>
                <w:b/>
                <w:sz w:val="22"/>
                <w:szCs w:val="22"/>
                <w:u w:val="single"/>
              </w:rPr>
              <w:t>COMMENTS</w:t>
            </w:r>
          </w:p>
        </w:tc>
      </w:tr>
      <w:tr w:rsidR="00443EE0" w:rsidRPr="00D60F15" w14:paraId="37CE30AE" w14:textId="77777777" w:rsidTr="00B27BAA">
        <w:trPr>
          <w:jc w:val="center"/>
        </w:trPr>
        <w:tc>
          <w:tcPr>
            <w:tcW w:w="8640" w:type="dxa"/>
          </w:tcPr>
          <w:p w14:paraId="688874C9"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Obtain audit report covering the period immediately preceding the period to be audited.  State year and source of audit.</w:t>
            </w:r>
          </w:p>
        </w:tc>
        <w:tc>
          <w:tcPr>
            <w:tcW w:w="2160" w:type="dxa"/>
          </w:tcPr>
          <w:p w14:paraId="55F51FB4" w14:textId="77777777" w:rsidR="00443EE0" w:rsidRPr="00D60F15" w:rsidRDefault="00443EE0" w:rsidP="00B27BAA">
            <w:pPr>
              <w:rPr>
                <w:rFonts w:asciiTheme="majorHAnsi" w:hAnsiTheme="majorHAnsi"/>
                <w:sz w:val="22"/>
                <w:szCs w:val="22"/>
              </w:rPr>
            </w:pPr>
          </w:p>
        </w:tc>
      </w:tr>
      <w:tr w:rsidR="00443EE0" w:rsidRPr="00D60F15" w14:paraId="116D5A7B" w14:textId="77777777" w:rsidTr="00B27BAA">
        <w:trPr>
          <w:jc w:val="center"/>
        </w:trPr>
        <w:tc>
          <w:tcPr>
            <w:tcW w:w="8640" w:type="dxa"/>
          </w:tcPr>
          <w:p w14:paraId="7C2E5973"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 xml:space="preserve">Obtain Vestry/Bishops Committee minutes, approved budget, monthly financial statement and annual report for the period being audited.  If any of the above are unavailable, so state.  </w:t>
            </w:r>
          </w:p>
        </w:tc>
        <w:tc>
          <w:tcPr>
            <w:tcW w:w="2160" w:type="dxa"/>
          </w:tcPr>
          <w:p w14:paraId="192A939B" w14:textId="77777777" w:rsidR="00443EE0" w:rsidRPr="00D60F15" w:rsidRDefault="00443EE0" w:rsidP="00B27BAA">
            <w:pPr>
              <w:rPr>
                <w:rFonts w:asciiTheme="majorHAnsi" w:hAnsiTheme="majorHAnsi"/>
                <w:sz w:val="22"/>
                <w:szCs w:val="22"/>
              </w:rPr>
            </w:pPr>
          </w:p>
        </w:tc>
      </w:tr>
      <w:tr w:rsidR="00443EE0" w:rsidRPr="00D60F15" w14:paraId="5FDFBAEF" w14:textId="77777777" w:rsidTr="00B27BAA">
        <w:trPr>
          <w:jc w:val="center"/>
        </w:trPr>
        <w:tc>
          <w:tcPr>
            <w:tcW w:w="8640" w:type="dxa"/>
          </w:tcPr>
          <w:p w14:paraId="2B34EADD"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Are the Vestry/BC minutes complete?</w:t>
            </w:r>
          </w:p>
        </w:tc>
        <w:tc>
          <w:tcPr>
            <w:tcW w:w="2160" w:type="dxa"/>
          </w:tcPr>
          <w:p w14:paraId="2822F362" w14:textId="77777777" w:rsidR="00443EE0" w:rsidRPr="00D60F15" w:rsidRDefault="00443EE0" w:rsidP="00B27BAA">
            <w:pPr>
              <w:rPr>
                <w:rFonts w:asciiTheme="majorHAnsi" w:hAnsiTheme="majorHAnsi"/>
                <w:sz w:val="22"/>
                <w:szCs w:val="22"/>
              </w:rPr>
            </w:pPr>
          </w:p>
        </w:tc>
      </w:tr>
      <w:tr w:rsidR="00443EE0" w:rsidRPr="00D60F15" w14:paraId="76F9AB9C" w14:textId="77777777" w:rsidTr="00B27BAA">
        <w:trPr>
          <w:jc w:val="center"/>
        </w:trPr>
        <w:tc>
          <w:tcPr>
            <w:tcW w:w="8640" w:type="dxa"/>
          </w:tcPr>
          <w:p w14:paraId="251355D7"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Review Vestry/BC minutes for</w:t>
            </w:r>
          </w:p>
        </w:tc>
        <w:tc>
          <w:tcPr>
            <w:tcW w:w="2160" w:type="dxa"/>
          </w:tcPr>
          <w:p w14:paraId="71D0EBF9" w14:textId="77777777" w:rsidR="00443EE0" w:rsidRPr="00D60F15" w:rsidRDefault="00443EE0" w:rsidP="00B27BAA">
            <w:pPr>
              <w:rPr>
                <w:rFonts w:asciiTheme="majorHAnsi" w:hAnsiTheme="majorHAnsi"/>
                <w:sz w:val="22"/>
                <w:szCs w:val="22"/>
              </w:rPr>
            </w:pPr>
          </w:p>
        </w:tc>
      </w:tr>
      <w:tr w:rsidR="00443EE0" w:rsidRPr="00D60F15" w14:paraId="2AC510B7" w14:textId="77777777" w:rsidTr="00B27BAA">
        <w:trPr>
          <w:jc w:val="center"/>
        </w:trPr>
        <w:tc>
          <w:tcPr>
            <w:tcW w:w="8640" w:type="dxa"/>
          </w:tcPr>
          <w:p w14:paraId="63397F20" w14:textId="526AFF48"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Budget approval</w:t>
            </w:r>
            <w:r w:rsidR="00BD4E51">
              <w:rPr>
                <w:rFonts w:asciiTheme="majorHAnsi" w:hAnsiTheme="majorHAnsi"/>
                <w:sz w:val="22"/>
                <w:szCs w:val="22"/>
              </w:rPr>
              <w:t>?</w:t>
            </w:r>
          </w:p>
        </w:tc>
        <w:tc>
          <w:tcPr>
            <w:tcW w:w="2160" w:type="dxa"/>
          </w:tcPr>
          <w:p w14:paraId="2FCEC76B" w14:textId="77777777" w:rsidR="00443EE0" w:rsidRPr="00D60F15" w:rsidRDefault="00443EE0" w:rsidP="00B27BAA">
            <w:pPr>
              <w:rPr>
                <w:rFonts w:asciiTheme="majorHAnsi" w:hAnsiTheme="majorHAnsi"/>
                <w:sz w:val="22"/>
                <w:szCs w:val="22"/>
              </w:rPr>
            </w:pPr>
          </w:p>
        </w:tc>
      </w:tr>
      <w:tr w:rsidR="00443EE0" w:rsidRPr="00D60F15" w14:paraId="7D4D468E" w14:textId="77777777" w:rsidTr="00B27BAA">
        <w:trPr>
          <w:jc w:val="center"/>
        </w:trPr>
        <w:tc>
          <w:tcPr>
            <w:tcW w:w="8640" w:type="dxa"/>
          </w:tcPr>
          <w:p w14:paraId="651F02D6"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Clergy Salary and housing allowance</w:t>
            </w:r>
          </w:p>
          <w:p w14:paraId="71BCBB15" w14:textId="77777777" w:rsidR="00443EE0" w:rsidRPr="00D60F15" w:rsidRDefault="00443EE0" w:rsidP="00B27BAA">
            <w:pPr>
              <w:pStyle w:val="ListParagraph"/>
              <w:rPr>
                <w:rFonts w:asciiTheme="majorHAnsi" w:hAnsiTheme="majorHAnsi"/>
                <w:sz w:val="22"/>
                <w:szCs w:val="22"/>
              </w:rPr>
            </w:pPr>
          </w:p>
        </w:tc>
        <w:tc>
          <w:tcPr>
            <w:tcW w:w="2160" w:type="dxa"/>
          </w:tcPr>
          <w:p w14:paraId="706211AE" w14:textId="77777777" w:rsidR="00443EE0" w:rsidRPr="00D60F15" w:rsidRDefault="00443EE0" w:rsidP="00B27BAA">
            <w:pPr>
              <w:rPr>
                <w:rFonts w:asciiTheme="majorHAnsi" w:hAnsiTheme="majorHAnsi"/>
                <w:sz w:val="22"/>
                <w:szCs w:val="22"/>
              </w:rPr>
            </w:pPr>
          </w:p>
        </w:tc>
      </w:tr>
      <w:tr w:rsidR="00443EE0" w:rsidRPr="00D60F15" w14:paraId="2F1B480F" w14:textId="77777777" w:rsidTr="00B27BAA">
        <w:trPr>
          <w:jc w:val="center"/>
        </w:trPr>
        <w:tc>
          <w:tcPr>
            <w:tcW w:w="8640" w:type="dxa"/>
          </w:tcPr>
          <w:p w14:paraId="1898A9A7" w14:textId="77777777" w:rsidR="00443EE0" w:rsidRPr="00D60F15" w:rsidRDefault="00443EE0" w:rsidP="00443EE0">
            <w:pPr>
              <w:pStyle w:val="ListParagraph"/>
              <w:numPr>
                <w:ilvl w:val="2"/>
                <w:numId w:val="29"/>
              </w:numPr>
              <w:rPr>
                <w:rFonts w:asciiTheme="majorHAnsi" w:hAnsiTheme="majorHAnsi"/>
                <w:sz w:val="22"/>
                <w:szCs w:val="22"/>
              </w:rPr>
            </w:pPr>
            <w:r w:rsidRPr="00D60F15">
              <w:rPr>
                <w:rFonts w:asciiTheme="majorHAnsi" w:hAnsiTheme="majorHAnsi"/>
                <w:sz w:val="22"/>
                <w:szCs w:val="22"/>
              </w:rPr>
              <w:t>Resolution in the minutes</w:t>
            </w:r>
          </w:p>
        </w:tc>
        <w:tc>
          <w:tcPr>
            <w:tcW w:w="2160" w:type="dxa"/>
          </w:tcPr>
          <w:p w14:paraId="33B12D15" w14:textId="77777777" w:rsidR="00443EE0" w:rsidRPr="00D60F15" w:rsidRDefault="00443EE0" w:rsidP="00B27BAA">
            <w:pPr>
              <w:rPr>
                <w:rFonts w:asciiTheme="majorHAnsi" w:hAnsiTheme="majorHAnsi"/>
                <w:sz w:val="22"/>
                <w:szCs w:val="22"/>
              </w:rPr>
            </w:pPr>
          </w:p>
        </w:tc>
      </w:tr>
      <w:tr w:rsidR="00443EE0" w:rsidRPr="00D60F15" w14:paraId="57731989" w14:textId="77777777" w:rsidTr="00B27BAA">
        <w:trPr>
          <w:jc w:val="center"/>
        </w:trPr>
        <w:tc>
          <w:tcPr>
            <w:tcW w:w="8640" w:type="dxa"/>
          </w:tcPr>
          <w:p w14:paraId="44A84197" w14:textId="77777777" w:rsidR="00443EE0" w:rsidRPr="00D60F15" w:rsidRDefault="00443EE0" w:rsidP="00443EE0">
            <w:pPr>
              <w:pStyle w:val="ListParagraph"/>
              <w:numPr>
                <w:ilvl w:val="2"/>
                <w:numId w:val="29"/>
              </w:numPr>
              <w:rPr>
                <w:rFonts w:asciiTheme="majorHAnsi" w:hAnsiTheme="majorHAnsi"/>
                <w:sz w:val="22"/>
                <w:szCs w:val="22"/>
              </w:rPr>
            </w:pPr>
            <w:r w:rsidRPr="00D60F15">
              <w:rPr>
                <w:rFonts w:asciiTheme="majorHAnsi" w:hAnsiTheme="majorHAnsi"/>
                <w:sz w:val="22"/>
                <w:szCs w:val="22"/>
              </w:rPr>
              <w:t>Done in December?</w:t>
            </w:r>
          </w:p>
        </w:tc>
        <w:tc>
          <w:tcPr>
            <w:tcW w:w="2160" w:type="dxa"/>
          </w:tcPr>
          <w:p w14:paraId="05E9050B" w14:textId="77777777" w:rsidR="00443EE0" w:rsidRPr="00D60F15" w:rsidRDefault="00443EE0" w:rsidP="00B27BAA">
            <w:pPr>
              <w:rPr>
                <w:rFonts w:asciiTheme="majorHAnsi" w:hAnsiTheme="majorHAnsi"/>
                <w:sz w:val="22"/>
                <w:szCs w:val="22"/>
              </w:rPr>
            </w:pPr>
          </w:p>
        </w:tc>
      </w:tr>
      <w:tr w:rsidR="00443EE0" w:rsidRPr="00D60F15" w14:paraId="48F7CA37" w14:textId="77777777" w:rsidTr="00B27BAA">
        <w:trPr>
          <w:jc w:val="center"/>
        </w:trPr>
        <w:tc>
          <w:tcPr>
            <w:tcW w:w="8640" w:type="dxa"/>
          </w:tcPr>
          <w:p w14:paraId="75A792DB" w14:textId="77777777" w:rsidR="00443EE0" w:rsidRPr="00D60F15" w:rsidRDefault="00443EE0" w:rsidP="00443EE0">
            <w:pPr>
              <w:pStyle w:val="ListParagraph"/>
              <w:numPr>
                <w:ilvl w:val="2"/>
                <w:numId w:val="29"/>
              </w:numPr>
              <w:rPr>
                <w:rFonts w:asciiTheme="majorHAnsi" w:hAnsiTheme="majorHAnsi"/>
                <w:sz w:val="22"/>
                <w:szCs w:val="22"/>
              </w:rPr>
            </w:pPr>
            <w:r w:rsidRPr="00D60F15">
              <w:rPr>
                <w:rFonts w:asciiTheme="majorHAnsi" w:hAnsiTheme="majorHAnsi"/>
                <w:sz w:val="22"/>
                <w:szCs w:val="22"/>
              </w:rPr>
              <w:t>Correct wording used?</w:t>
            </w:r>
          </w:p>
        </w:tc>
        <w:tc>
          <w:tcPr>
            <w:tcW w:w="2160" w:type="dxa"/>
          </w:tcPr>
          <w:p w14:paraId="38B9BF97" w14:textId="77777777" w:rsidR="00443EE0" w:rsidRPr="00D60F15" w:rsidRDefault="00443EE0" w:rsidP="00B27BAA">
            <w:pPr>
              <w:rPr>
                <w:rFonts w:asciiTheme="majorHAnsi" w:hAnsiTheme="majorHAnsi"/>
                <w:sz w:val="22"/>
                <w:szCs w:val="22"/>
              </w:rPr>
            </w:pPr>
          </w:p>
        </w:tc>
      </w:tr>
      <w:tr w:rsidR="00443EE0" w:rsidRPr="00D60F15" w14:paraId="206C2B5C" w14:textId="77777777" w:rsidTr="00B27BAA">
        <w:trPr>
          <w:jc w:val="center"/>
        </w:trPr>
        <w:tc>
          <w:tcPr>
            <w:tcW w:w="8640" w:type="dxa"/>
          </w:tcPr>
          <w:p w14:paraId="651568F5"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Material expenditures approved?</w:t>
            </w:r>
          </w:p>
        </w:tc>
        <w:tc>
          <w:tcPr>
            <w:tcW w:w="2160" w:type="dxa"/>
          </w:tcPr>
          <w:p w14:paraId="01687C10" w14:textId="77777777" w:rsidR="00443EE0" w:rsidRPr="00D60F15" w:rsidRDefault="00443EE0" w:rsidP="00B27BAA">
            <w:pPr>
              <w:rPr>
                <w:rFonts w:asciiTheme="majorHAnsi" w:hAnsiTheme="majorHAnsi"/>
                <w:sz w:val="22"/>
                <w:szCs w:val="22"/>
              </w:rPr>
            </w:pPr>
          </w:p>
        </w:tc>
      </w:tr>
      <w:tr w:rsidR="00443EE0" w:rsidRPr="00D60F15" w14:paraId="364862A8" w14:textId="77777777" w:rsidTr="00B27BAA">
        <w:trPr>
          <w:jc w:val="center"/>
        </w:trPr>
        <w:tc>
          <w:tcPr>
            <w:tcW w:w="8640" w:type="dxa"/>
          </w:tcPr>
          <w:p w14:paraId="70C82F14"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Comments on extraordinary gifts and bequests</w:t>
            </w:r>
          </w:p>
        </w:tc>
        <w:tc>
          <w:tcPr>
            <w:tcW w:w="2160" w:type="dxa"/>
          </w:tcPr>
          <w:p w14:paraId="4AC3029F" w14:textId="77777777" w:rsidR="00443EE0" w:rsidRPr="00D60F15" w:rsidRDefault="00443EE0" w:rsidP="00B27BAA">
            <w:pPr>
              <w:rPr>
                <w:rFonts w:asciiTheme="majorHAnsi" w:hAnsiTheme="majorHAnsi"/>
                <w:sz w:val="22"/>
                <w:szCs w:val="22"/>
              </w:rPr>
            </w:pPr>
          </w:p>
        </w:tc>
      </w:tr>
      <w:tr w:rsidR="00443EE0" w:rsidRPr="00D60F15" w14:paraId="24C7B6C0" w14:textId="77777777" w:rsidTr="00B27BAA">
        <w:trPr>
          <w:jc w:val="center"/>
        </w:trPr>
        <w:tc>
          <w:tcPr>
            <w:tcW w:w="8640" w:type="dxa"/>
          </w:tcPr>
          <w:p w14:paraId="11FD9928"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Are monthly financial statements complete?</w:t>
            </w:r>
          </w:p>
          <w:p w14:paraId="48E94A01" w14:textId="77777777" w:rsidR="00443EE0" w:rsidRPr="00D60F15" w:rsidRDefault="00443EE0" w:rsidP="00B27BAA">
            <w:pPr>
              <w:pStyle w:val="ListParagraph"/>
              <w:ind w:left="360"/>
              <w:rPr>
                <w:rFonts w:asciiTheme="majorHAnsi" w:hAnsiTheme="majorHAnsi"/>
                <w:sz w:val="22"/>
                <w:szCs w:val="22"/>
              </w:rPr>
            </w:pPr>
          </w:p>
          <w:p w14:paraId="38C8E43A" w14:textId="77777777" w:rsidR="00443EE0" w:rsidRPr="00D60F15" w:rsidRDefault="00443EE0" w:rsidP="00B27BAA">
            <w:pPr>
              <w:pStyle w:val="ListParagraph"/>
              <w:ind w:left="360"/>
              <w:rPr>
                <w:rFonts w:asciiTheme="majorHAnsi" w:hAnsiTheme="majorHAnsi"/>
                <w:sz w:val="22"/>
                <w:szCs w:val="22"/>
              </w:rPr>
            </w:pPr>
          </w:p>
        </w:tc>
        <w:tc>
          <w:tcPr>
            <w:tcW w:w="2160" w:type="dxa"/>
          </w:tcPr>
          <w:p w14:paraId="0DE85313" w14:textId="77777777" w:rsidR="00443EE0" w:rsidRPr="00D60F15" w:rsidRDefault="00443EE0" w:rsidP="00B27BAA">
            <w:pPr>
              <w:rPr>
                <w:rFonts w:asciiTheme="majorHAnsi" w:hAnsiTheme="majorHAnsi"/>
                <w:sz w:val="22"/>
                <w:szCs w:val="22"/>
              </w:rPr>
            </w:pPr>
          </w:p>
        </w:tc>
      </w:tr>
      <w:tr w:rsidR="00443EE0" w:rsidRPr="00D60F15" w14:paraId="58E00498" w14:textId="77777777" w:rsidTr="00B27BAA">
        <w:trPr>
          <w:jc w:val="center"/>
        </w:trPr>
        <w:tc>
          <w:tcPr>
            <w:tcW w:w="8640" w:type="dxa"/>
          </w:tcPr>
          <w:p w14:paraId="1CBABC18"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Are regular financial reports made to Vestry/BC?</w:t>
            </w:r>
          </w:p>
          <w:p w14:paraId="42CE9E1D" w14:textId="77777777" w:rsidR="00443EE0" w:rsidRPr="00D60F15" w:rsidRDefault="00443EE0" w:rsidP="00B27BAA">
            <w:pPr>
              <w:pStyle w:val="ListParagraph"/>
              <w:ind w:left="360"/>
              <w:rPr>
                <w:rFonts w:asciiTheme="majorHAnsi" w:hAnsiTheme="majorHAnsi"/>
                <w:sz w:val="22"/>
                <w:szCs w:val="22"/>
              </w:rPr>
            </w:pPr>
          </w:p>
          <w:p w14:paraId="0B949D9F" w14:textId="77777777" w:rsidR="00443EE0" w:rsidRPr="00D60F15" w:rsidRDefault="00443EE0" w:rsidP="00B27BAA">
            <w:pPr>
              <w:pStyle w:val="ListParagraph"/>
              <w:ind w:left="360"/>
              <w:rPr>
                <w:rFonts w:asciiTheme="majorHAnsi" w:hAnsiTheme="majorHAnsi"/>
                <w:sz w:val="22"/>
                <w:szCs w:val="22"/>
              </w:rPr>
            </w:pPr>
          </w:p>
        </w:tc>
        <w:tc>
          <w:tcPr>
            <w:tcW w:w="2160" w:type="dxa"/>
          </w:tcPr>
          <w:p w14:paraId="5F6FA37E" w14:textId="77777777" w:rsidR="00443EE0" w:rsidRPr="00D60F15" w:rsidRDefault="00443EE0" w:rsidP="00B27BAA">
            <w:pPr>
              <w:rPr>
                <w:rFonts w:asciiTheme="majorHAnsi" w:hAnsiTheme="majorHAnsi"/>
                <w:sz w:val="22"/>
                <w:szCs w:val="22"/>
              </w:rPr>
            </w:pPr>
          </w:p>
        </w:tc>
      </w:tr>
      <w:tr w:rsidR="00443EE0" w:rsidRPr="00D60F15" w14:paraId="7309D154" w14:textId="77777777" w:rsidTr="00B27BAA">
        <w:trPr>
          <w:jc w:val="center"/>
        </w:trPr>
        <w:tc>
          <w:tcPr>
            <w:tcW w:w="8640" w:type="dxa"/>
          </w:tcPr>
          <w:p w14:paraId="251D23AC"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Are insurance records and property records complete?  Compare insurance coverage with appraisals or stated current values.  Does insurance coverage appear sufficient?</w:t>
            </w:r>
          </w:p>
        </w:tc>
        <w:tc>
          <w:tcPr>
            <w:tcW w:w="2160" w:type="dxa"/>
          </w:tcPr>
          <w:p w14:paraId="69EE38E6" w14:textId="77777777" w:rsidR="00443EE0" w:rsidRPr="00D60F15" w:rsidRDefault="00443EE0" w:rsidP="00B27BAA">
            <w:pPr>
              <w:rPr>
                <w:rFonts w:asciiTheme="majorHAnsi" w:hAnsiTheme="majorHAnsi"/>
                <w:sz w:val="22"/>
                <w:szCs w:val="22"/>
              </w:rPr>
            </w:pPr>
          </w:p>
        </w:tc>
      </w:tr>
      <w:tr w:rsidR="00443EE0" w:rsidRPr="00D60F15" w14:paraId="7D8F90D7" w14:textId="77777777" w:rsidTr="00B27BAA">
        <w:trPr>
          <w:jc w:val="center"/>
        </w:trPr>
        <w:tc>
          <w:tcPr>
            <w:tcW w:w="8640" w:type="dxa"/>
          </w:tcPr>
          <w:p w14:paraId="5AB0746E"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 xml:space="preserve">Are Articles of Incorporation properly filed? </w:t>
            </w:r>
          </w:p>
          <w:p w14:paraId="3E6F95F9" w14:textId="77777777" w:rsidR="00443EE0" w:rsidRPr="00D60F15" w:rsidRDefault="00443EE0" w:rsidP="00B27BAA">
            <w:pPr>
              <w:pStyle w:val="ListParagraph"/>
              <w:ind w:left="360"/>
              <w:rPr>
                <w:rFonts w:asciiTheme="majorHAnsi" w:hAnsiTheme="majorHAnsi"/>
                <w:sz w:val="22"/>
                <w:szCs w:val="22"/>
              </w:rPr>
            </w:pPr>
          </w:p>
          <w:p w14:paraId="59D94E84" w14:textId="77777777" w:rsidR="00443EE0" w:rsidRPr="00D60F15" w:rsidRDefault="00443EE0" w:rsidP="00B27BAA">
            <w:pPr>
              <w:pStyle w:val="ListParagraph"/>
              <w:ind w:left="360"/>
              <w:rPr>
                <w:rFonts w:asciiTheme="majorHAnsi" w:hAnsiTheme="majorHAnsi"/>
                <w:sz w:val="22"/>
                <w:szCs w:val="22"/>
              </w:rPr>
            </w:pPr>
          </w:p>
        </w:tc>
        <w:tc>
          <w:tcPr>
            <w:tcW w:w="2160" w:type="dxa"/>
          </w:tcPr>
          <w:p w14:paraId="00A60EB9" w14:textId="77777777" w:rsidR="00443EE0" w:rsidRPr="00D60F15" w:rsidRDefault="00443EE0" w:rsidP="00B27BAA">
            <w:pPr>
              <w:rPr>
                <w:rFonts w:asciiTheme="majorHAnsi" w:hAnsiTheme="majorHAnsi"/>
                <w:sz w:val="22"/>
                <w:szCs w:val="22"/>
              </w:rPr>
            </w:pPr>
          </w:p>
        </w:tc>
      </w:tr>
      <w:tr w:rsidR="00443EE0" w:rsidRPr="00D60F15" w14:paraId="4365434C" w14:textId="77777777" w:rsidTr="00B27BAA">
        <w:trPr>
          <w:jc w:val="center"/>
        </w:trPr>
        <w:tc>
          <w:tcPr>
            <w:tcW w:w="8640" w:type="dxa"/>
          </w:tcPr>
          <w:p w14:paraId="07B48CCF"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Have there been any changes in the By-Laws since the last audit?</w:t>
            </w:r>
          </w:p>
        </w:tc>
        <w:tc>
          <w:tcPr>
            <w:tcW w:w="2160" w:type="dxa"/>
          </w:tcPr>
          <w:p w14:paraId="348A943A" w14:textId="77777777" w:rsidR="00443EE0" w:rsidRPr="00D60F15" w:rsidRDefault="00443EE0" w:rsidP="00B27BAA">
            <w:pPr>
              <w:rPr>
                <w:rFonts w:asciiTheme="majorHAnsi" w:hAnsiTheme="majorHAnsi"/>
                <w:sz w:val="22"/>
                <w:szCs w:val="22"/>
              </w:rPr>
            </w:pPr>
          </w:p>
        </w:tc>
      </w:tr>
    </w:tbl>
    <w:p w14:paraId="1ED3865D" w14:textId="77777777" w:rsidR="00443EE0" w:rsidRPr="00D60F15" w:rsidRDefault="00443EE0" w:rsidP="00443EE0">
      <w:pPr>
        <w:jc w:val="center"/>
        <w:rPr>
          <w:rFonts w:asciiTheme="majorHAnsi" w:hAnsiTheme="majorHAnsi"/>
          <w:sz w:val="22"/>
        </w:rPr>
      </w:pPr>
      <w:r w:rsidRPr="00D60F15">
        <w:rPr>
          <w:rFonts w:asciiTheme="majorHAnsi" w:hAnsiTheme="majorHAnsi"/>
          <w:sz w:val="22"/>
        </w:rPr>
        <w:br w:type="page"/>
      </w:r>
    </w:p>
    <w:tbl>
      <w:tblPr>
        <w:tblStyle w:val="TableGrid"/>
        <w:tblW w:w="10800" w:type="dxa"/>
        <w:jc w:val="center"/>
        <w:tblLook w:val="04A0" w:firstRow="1" w:lastRow="0" w:firstColumn="1" w:lastColumn="0" w:noHBand="0" w:noVBand="1"/>
      </w:tblPr>
      <w:tblGrid>
        <w:gridCol w:w="8640"/>
        <w:gridCol w:w="2160"/>
      </w:tblGrid>
      <w:tr w:rsidR="00443EE0" w:rsidRPr="00D60F15" w14:paraId="0F0713BB" w14:textId="77777777" w:rsidTr="00B27BAA">
        <w:trPr>
          <w:jc w:val="center"/>
        </w:trPr>
        <w:tc>
          <w:tcPr>
            <w:tcW w:w="8640" w:type="dxa"/>
          </w:tcPr>
          <w:p w14:paraId="33D669C3" w14:textId="77777777" w:rsidR="00443EE0" w:rsidRPr="00D60F15" w:rsidRDefault="00443EE0" w:rsidP="00B27BAA">
            <w:pPr>
              <w:rPr>
                <w:rFonts w:asciiTheme="majorHAnsi" w:hAnsiTheme="majorHAnsi"/>
                <w:b/>
                <w:sz w:val="22"/>
                <w:szCs w:val="22"/>
                <w:u w:val="single"/>
              </w:rPr>
            </w:pPr>
            <w:r w:rsidRPr="00D60F15">
              <w:rPr>
                <w:rFonts w:asciiTheme="majorHAnsi" w:hAnsiTheme="majorHAnsi"/>
                <w:b/>
                <w:sz w:val="22"/>
                <w:szCs w:val="22"/>
                <w:u w:val="single"/>
              </w:rPr>
              <w:lastRenderedPageBreak/>
              <w:t>GENERAL REVIEW (cont)</w:t>
            </w:r>
          </w:p>
        </w:tc>
        <w:tc>
          <w:tcPr>
            <w:tcW w:w="2160" w:type="dxa"/>
          </w:tcPr>
          <w:p w14:paraId="43A43EB9" w14:textId="77777777" w:rsidR="00443EE0" w:rsidRPr="00D60F15" w:rsidRDefault="00443EE0" w:rsidP="00B27BAA">
            <w:pPr>
              <w:jc w:val="center"/>
              <w:rPr>
                <w:rFonts w:asciiTheme="majorHAnsi" w:hAnsiTheme="majorHAnsi"/>
                <w:b/>
                <w:sz w:val="22"/>
                <w:szCs w:val="22"/>
                <w:u w:val="single"/>
              </w:rPr>
            </w:pPr>
            <w:r w:rsidRPr="00D60F15">
              <w:rPr>
                <w:rFonts w:asciiTheme="majorHAnsi" w:hAnsiTheme="majorHAnsi"/>
                <w:b/>
                <w:sz w:val="22"/>
                <w:szCs w:val="22"/>
                <w:u w:val="single"/>
              </w:rPr>
              <w:t>COMMENTS</w:t>
            </w:r>
          </w:p>
        </w:tc>
      </w:tr>
      <w:tr w:rsidR="00443EE0" w:rsidRPr="00D60F15" w14:paraId="779BDA6F" w14:textId="77777777" w:rsidTr="00B27BAA">
        <w:trPr>
          <w:jc w:val="center"/>
        </w:trPr>
        <w:tc>
          <w:tcPr>
            <w:tcW w:w="8640" w:type="dxa"/>
          </w:tcPr>
          <w:p w14:paraId="1D8C9C37"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Are welfare, church or religious exemption claims from property taxes on file?</w:t>
            </w:r>
          </w:p>
        </w:tc>
        <w:tc>
          <w:tcPr>
            <w:tcW w:w="2160" w:type="dxa"/>
          </w:tcPr>
          <w:p w14:paraId="3651B50F" w14:textId="77777777" w:rsidR="00443EE0" w:rsidRPr="00D60F15" w:rsidRDefault="00443EE0" w:rsidP="00B27BAA">
            <w:pPr>
              <w:rPr>
                <w:rFonts w:asciiTheme="majorHAnsi" w:hAnsiTheme="majorHAnsi"/>
                <w:sz w:val="22"/>
                <w:szCs w:val="22"/>
              </w:rPr>
            </w:pPr>
          </w:p>
        </w:tc>
      </w:tr>
      <w:tr w:rsidR="00443EE0" w:rsidRPr="00D60F15" w14:paraId="5858EF73" w14:textId="77777777" w:rsidTr="00B27BAA">
        <w:trPr>
          <w:jc w:val="center"/>
        </w:trPr>
        <w:tc>
          <w:tcPr>
            <w:tcW w:w="8640" w:type="dxa"/>
          </w:tcPr>
          <w:p w14:paraId="3117DA4C"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For the church?</w:t>
            </w:r>
          </w:p>
        </w:tc>
        <w:tc>
          <w:tcPr>
            <w:tcW w:w="2160" w:type="dxa"/>
          </w:tcPr>
          <w:p w14:paraId="7B1E66C1" w14:textId="77777777" w:rsidR="00443EE0" w:rsidRPr="00D60F15" w:rsidRDefault="00443EE0" w:rsidP="00B27BAA">
            <w:pPr>
              <w:rPr>
                <w:rFonts w:asciiTheme="majorHAnsi" w:hAnsiTheme="majorHAnsi"/>
                <w:sz w:val="22"/>
                <w:szCs w:val="22"/>
              </w:rPr>
            </w:pPr>
          </w:p>
        </w:tc>
      </w:tr>
      <w:tr w:rsidR="00443EE0" w:rsidRPr="00D60F15" w14:paraId="2E8FCD90" w14:textId="77777777" w:rsidTr="00B27BAA">
        <w:trPr>
          <w:jc w:val="center"/>
        </w:trPr>
        <w:tc>
          <w:tcPr>
            <w:tcW w:w="8640" w:type="dxa"/>
          </w:tcPr>
          <w:p w14:paraId="66E6F9FF"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For any organizations regularly using church property?</w:t>
            </w:r>
          </w:p>
        </w:tc>
        <w:tc>
          <w:tcPr>
            <w:tcW w:w="2160" w:type="dxa"/>
          </w:tcPr>
          <w:p w14:paraId="4611A911" w14:textId="77777777" w:rsidR="00443EE0" w:rsidRPr="00D60F15" w:rsidRDefault="00443EE0" w:rsidP="00B27BAA">
            <w:pPr>
              <w:rPr>
                <w:rFonts w:asciiTheme="majorHAnsi" w:hAnsiTheme="majorHAnsi"/>
                <w:sz w:val="22"/>
                <w:szCs w:val="22"/>
              </w:rPr>
            </w:pPr>
          </w:p>
        </w:tc>
      </w:tr>
      <w:tr w:rsidR="00443EE0" w:rsidRPr="00D60F15" w14:paraId="0A05F993" w14:textId="77777777" w:rsidTr="00B27BAA">
        <w:trPr>
          <w:jc w:val="center"/>
        </w:trPr>
        <w:tc>
          <w:tcPr>
            <w:tcW w:w="8640" w:type="dxa"/>
          </w:tcPr>
          <w:p w14:paraId="5DCDE5BA"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Is there a current space use agreement and insurance certificate on file for organizations regularly using the church?</w:t>
            </w:r>
          </w:p>
        </w:tc>
        <w:tc>
          <w:tcPr>
            <w:tcW w:w="2160" w:type="dxa"/>
          </w:tcPr>
          <w:p w14:paraId="3EF2F74C" w14:textId="77777777" w:rsidR="00443EE0" w:rsidRPr="00D60F15" w:rsidRDefault="00443EE0" w:rsidP="00B27BAA">
            <w:pPr>
              <w:rPr>
                <w:rFonts w:asciiTheme="majorHAnsi" w:hAnsiTheme="majorHAnsi"/>
                <w:sz w:val="22"/>
                <w:szCs w:val="22"/>
              </w:rPr>
            </w:pPr>
          </w:p>
        </w:tc>
      </w:tr>
      <w:tr w:rsidR="00443EE0" w:rsidRPr="00D60F15" w14:paraId="0EA6A0E4" w14:textId="77777777" w:rsidTr="00B27BAA">
        <w:trPr>
          <w:jc w:val="center"/>
        </w:trPr>
        <w:tc>
          <w:tcPr>
            <w:tcW w:w="8640" w:type="dxa"/>
          </w:tcPr>
          <w:p w14:paraId="22444383"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If there is a church sponsored school on site:</w:t>
            </w:r>
          </w:p>
        </w:tc>
        <w:tc>
          <w:tcPr>
            <w:tcW w:w="2160" w:type="dxa"/>
          </w:tcPr>
          <w:p w14:paraId="2FDEBA87" w14:textId="77777777" w:rsidR="00443EE0" w:rsidRPr="00D60F15" w:rsidRDefault="00443EE0" w:rsidP="00B27BAA">
            <w:pPr>
              <w:rPr>
                <w:rFonts w:asciiTheme="majorHAnsi" w:hAnsiTheme="majorHAnsi"/>
                <w:sz w:val="22"/>
                <w:szCs w:val="22"/>
              </w:rPr>
            </w:pPr>
          </w:p>
        </w:tc>
      </w:tr>
      <w:tr w:rsidR="00443EE0" w:rsidRPr="00D60F15" w14:paraId="6E3BFDCA" w14:textId="77777777" w:rsidTr="00B27BAA">
        <w:trPr>
          <w:jc w:val="center"/>
        </w:trPr>
        <w:tc>
          <w:tcPr>
            <w:tcW w:w="8640" w:type="dxa"/>
          </w:tcPr>
          <w:p w14:paraId="2977081F"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there a separate Board of Directors?</w:t>
            </w:r>
          </w:p>
        </w:tc>
        <w:tc>
          <w:tcPr>
            <w:tcW w:w="2160" w:type="dxa"/>
          </w:tcPr>
          <w:p w14:paraId="567F5711" w14:textId="77777777" w:rsidR="00443EE0" w:rsidRPr="00D60F15" w:rsidRDefault="00443EE0" w:rsidP="00B27BAA">
            <w:pPr>
              <w:rPr>
                <w:rFonts w:asciiTheme="majorHAnsi" w:hAnsiTheme="majorHAnsi"/>
                <w:sz w:val="22"/>
                <w:szCs w:val="22"/>
              </w:rPr>
            </w:pPr>
          </w:p>
        </w:tc>
      </w:tr>
      <w:tr w:rsidR="00443EE0" w:rsidRPr="00D60F15" w14:paraId="56A1C7D4" w14:textId="77777777" w:rsidTr="00B27BAA">
        <w:trPr>
          <w:jc w:val="center"/>
        </w:trPr>
        <w:tc>
          <w:tcPr>
            <w:tcW w:w="8640" w:type="dxa"/>
          </w:tcPr>
          <w:p w14:paraId="0E842DB0"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there a separate tax id numbers?</w:t>
            </w:r>
          </w:p>
        </w:tc>
        <w:tc>
          <w:tcPr>
            <w:tcW w:w="2160" w:type="dxa"/>
          </w:tcPr>
          <w:p w14:paraId="7FD983CA" w14:textId="77777777" w:rsidR="00443EE0" w:rsidRPr="00D60F15" w:rsidRDefault="00443EE0" w:rsidP="00B27BAA">
            <w:pPr>
              <w:rPr>
                <w:rFonts w:asciiTheme="majorHAnsi" w:hAnsiTheme="majorHAnsi"/>
                <w:sz w:val="22"/>
                <w:szCs w:val="22"/>
              </w:rPr>
            </w:pPr>
          </w:p>
        </w:tc>
      </w:tr>
      <w:tr w:rsidR="00443EE0" w:rsidRPr="00D60F15" w14:paraId="1E47C626" w14:textId="77777777" w:rsidTr="00B27BAA">
        <w:trPr>
          <w:jc w:val="center"/>
        </w:trPr>
        <w:tc>
          <w:tcPr>
            <w:tcW w:w="8640" w:type="dxa"/>
          </w:tcPr>
          <w:p w14:paraId="177BFC24"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it licensed?  If so, by whom?</w:t>
            </w:r>
          </w:p>
        </w:tc>
        <w:tc>
          <w:tcPr>
            <w:tcW w:w="2160" w:type="dxa"/>
          </w:tcPr>
          <w:p w14:paraId="0A84A8AE" w14:textId="77777777" w:rsidR="00443EE0" w:rsidRPr="00D60F15" w:rsidRDefault="00443EE0" w:rsidP="00B27BAA">
            <w:pPr>
              <w:rPr>
                <w:rFonts w:asciiTheme="majorHAnsi" w:hAnsiTheme="majorHAnsi"/>
                <w:sz w:val="22"/>
                <w:szCs w:val="22"/>
              </w:rPr>
            </w:pPr>
          </w:p>
        </w:tc>
      </w:tr>
      <w:tr w:rsidR="00443EE0" w:rsidRPr="00D60F15" w14:paraId="2A220DED" w14:textId="77777777" w:rsidTr="00B27BAA">
        <w:trPr>
          <w:jc w:val="center"/>
        </w:trPr>
        <w:tc>
          <w:tcPr>
            <w:tcW w:w="8640" w:type="dxa"/>
          </w:tcPr>
          <w:p w14:paraId="4289565A"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it accredited?  If so, by whom?</w:t>
            </w:r>
          </w:p>
        </w:tc>
        <w:tc>
          <w:tcPr>
            <w:tcW w:w="2160" w:type="dxa"/>
          </w:tcPr>
          <w:p w14:paraId="29C29D87" w14:textId="77777777" w:rsidR="00443EE0" w:rsidRPr="00D60F15" w:rsidRDefault="00443EE0" w:rsidP="00B27BAA">
            <w:pPr>
              <w:rPr>
                <w:rFonts w:asciiTheme="majorHAnsi" w:hAnsiTheme="majorHAnsi"/>
                <w:sz w:val="22"/>
                <w:szCs w:val="22"/>
              </w:rPr>
            </w:pPr>
          </w:p>
        </w:tc>
      </w:tr>
      <w:tr w:rsidR="00443EE0" w:rsidRPr="00D60F15" w14:paraId="4AF7A5D3" w14:textId="77777777" w:rsidTr="00B27BAA">
        <w:trPr>
          <w:jc w:val="center"/>
        </w:trPr>
        <w:tc>
          <w:tcPr>
            <w:tcW w:w="8640" w:type="dxa"/>
          </w:tcPr>
          <w:p w14:paraId="777CF451"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there a screening process for teachers?</w:t>
            </w:r>
          </w:p>
        </w:tc>
        <w:tc>
          <w:tcPr>
            <w:tcW w:w="2160" w:type="dxa"/>
          </w:tcPr>
          <w:p w14:paraId="0FB5C29C" w14:textId="77777777" w:rsidR="00443EE0" w:rsidRPr="00D60F15" w:rsidRDefault="00443EE0" w:rsidP="00B27BAA">
            <w:pPr>
              <w:rPr>
                <w:rFonts w:asciiTheme="majorHAnsi" w:hAnsiTheme="majorHAnsi"/>
                <w:sz w:val="22"/>
                <w:szCs w:val="22"/>
              </w:rPr>
            </w:pPr>
          </w:p>
        </w:tc>
      </w:tr>
      <w:tr w:rsidR="00443EE0" w:rsidRPr="00D60F15" w14:paraId="3795B26B" w14:textId="77777777" w:rsidTr="00B27BAA">
        <w:trPr>
          <w:jc w:val="center"/>
        </w:trPr>
        <w:tc>
          <w:tcPr>
            <w:tcW w:w="8640" w:type="dxa"/>
          </w:tcPr>
          <w:p w14:paraId="19A1709D"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insurance coverage current?</w:t>
            </w:r>
          </w:p>
        </w:tc>
        <w:tc>
          <w:tcPr>
            <w:tcW w:w="2160" w:type="dxa"/>
          </w:tcPr>
          <w:p w14:paraId="6169EC28" w14:textId="77777777" w:rsidR="00443EE0" w:rsidRPr="00D60F15" w:rsidRDefault="00443EE0" w:rsidP="00B27BAA">
            <w:pPr>
              <w:rPr>
                <w:rFonts w:asciiTheme="majorHAnsi" w:hAnsiTheme="majorHAnsi"/>
                <w:sz w:val="22"/>
                <w:szCs w:val="22"/>
              </w:rPr>
            </w:pPr>
          </w:p>
        </w:tc>
      </w:tr>
      <w:tr w:rsidR="00443EE0" w:rsidRPr="00D60F15" w14:paraId="30D9FAC4" w14:textId="77777777" w:rsidTr="00B27BAA">
        <w:trPr>
          <w:jc w:val="center"/>
        </w:trPr>
        <w:tc>
          <w:tcPr>
            <w:tcW w:w="8640" w:type="dxa"/>
          </w:tcPr>
          <w:p w14:paraId="04EA7E54" w14:textId="77777777" w:rsidR="00443EE0" w:rsidRPr="00D60F15" w:rsidRDefault="00443EE0" w:rsidP="00443EE0">
            <w:pPr>
              <w:pStyle w:val="ListParagraph"/>
              <w:numPr>
                <w:ilvl w:val="2"/>
                <w:numId w:val="29"/>
              </w:numPr>
              <w:rPr>
                <w:rFonts w:asciiTheme="majorHAnsi" w:hAnsiTheme="majorHAnsi"/>
                <w:sz w:val="22"/>
                <w:szCs w:val="22"/>
              </w:rPr>
            </w:pPr>
            <w:r w:rsidRPr="00D60F15">
              <w:rPr>
                <w:rFonts w:asciiTheme="majorHAnsi" w:hAnsiTheme="majorHAnsi"/>
                <w:sz w:val="22"/>
                <w:szCs w:val="22"/>
              </w:rPr>
              <w:t>Property coverage?</w:t>
            </w:r>
          </w:p>
        </w:tc>
        <w:tc>
          <w:tcPr>
            <w:tcW w:w="2160" w:type="dxa"/>
          </w:tcPr>
          <w:p w14:paraId="32FD0C9F" w14:textId="77777777" w:rsidR="00443EE0" w:rsidRPr="00D60F15" w:rsidRDefault="00443EE0" w:rsidP="00B27BAA">
            <w:pPr>
              <w:rPr>
                <w:rFonts w:asciiTheme="majorHAnsi" w:hAnsiTheme="majorHAnsi"/>
                <w:sz w:val="22"/>
                <w:szCs w:val="22"/>
              </w:rPr>
            </w:pPr>
          </w:p>
        </w:tc>
      </w:tr>
      <w:tr w:rsidR="00443EE0" w:rsidRPr="00D60F15" w14:paraId="36D7B376" w14:textId="77777777" w:rsidTr="00B27BAA">
        <w:trPr>
          <w:jc w:val="center"/>
        </w:trPr>
        <w:tc>
          <w:tcPr>
            <w:tcW w:w="8640" w:type="dxa"/>
          </w:tcPr>
          <w:p w14:paraId="3576043A" w14:textId="77777777" w:rsidR="00443EE0" w:rsidRPr="00D60F15" w:rsidRDefault="00443EE0" w:rsidP="00443EE0">
            <w:pPr>
              <w:pStyle w:val="ListParagraph"/>
              <w:numPr>
                <w:ilvl w:val="2"/>
                <w:numId w:val="29"/>
              </w:numPr>
              <w:rPr>
                <w:rFonts w:asciiTheme="majorHAnsi" w:hAnsiTheme="majorHAnsi"/>
                <w:sz w:val="22"/>
                <w:szCs w:val="22"/>
              </w:rPr>
            </w:pPr>
            <w:r w:rsidRPr="00D60F15">
              <w:rPr>
                <w:rFonts w:asciiTheme="majorHAnsi" w:hAnsiTheme="majorHAnsi"/>
                <w:sz w:val="22"/>
                <w:szCs w:val="22"/>
              </w:rPr>
              <w:t>Liability coverage?</w:t>
            </w:r>
          </w:p>
        </w:tc>
        <w:tc>
          <w:tcPr>
            <w:tcW w:w="2160" w:type="dxa"/>
          </w:tcPr>
          <w:p w14:paraId="0B8CE271" w14:textId="77777777" w:rsidR="00443EE0" w:rsidRPr="00D60F15" w:rsidRDefault="00443EE0" w:rsidP="00B27BAA">
            <w:pPr>
              <w:rPr>
                <w:rFonts w:asciiTheme="majorHAnsi" w:hAnsiTheme="majorHAnsi"/>
                <w:sz w:val="22"/>
                <w:szCs w:val="22"/>
              </w:rPr>
            </w:pPr>
          </w:p>
        </w:tc>
      </w:tr>
      <w:tr w:rsidR="00443EE0" w:rsidRPr="00D60F15" w14:paraId="1BE079B4" w14:textId="77777777" w:rsidTr="00B27BAA">
        <w:trPr>
          <w:jc w:val="center"/>
        </w:trPr>
        <w:tc>
          <w:tcPr>
            <w:tcW w:w="8640" w:type="dxa"/>
          </w:tcPr>
          <w:p w14:paraId="0C0C885E"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Are there periodic fire department inspections?</w:t>
            </w:r>
          </w:p>
        </w:tc>
        <w:tc>
          <w:tcPr>
            <w:tcW w:w="2160" w:type="dxa"/>
          </w:tcPr>
          <w:p w14:paraId="57D83119" w14:textId="77777777" w:rsidR="00443EE0" w:rsidRPr="00D60F15" w:rsidRDefault="00443EE0" w:rsidP="00B27BAA">
            <w:pPr>
              <w:rPr>
                <w:rFonts w:asciiTheme="majorHAnsi" w:hAnsiTheme="majorHAnsi"/>
                <w:sz w:val="22"/>
                <w:szCs w:val="22"/>
              </w:rPr>
            </w:pPr>
          </w:p>
        </w:tc>
      </w:tr>
      <w:tr w:rsidR="00443EE0" w:rsidRPr="00D60F15" w14:paraId="29664EBE" w14:textId="77777777" w:rsidTr="00B27BAA">
        <w:trPr>
          <w:jc w:val="center"/>
        </w:trPr>
        <w:tc>
          <w:tcPr>
            <w:tcW w:w="8640" w:type="dxa"/>
          </w:tcPr>
          <w:p w14:paraId="0DA9BE45" w14:textId="77777777" w:rsidR="00443EE0" w:rsidRPr="00D60F15" w:rsidRDefault="00443EE0" w:rsidP="00443EE0">
            <w:pPr>
              <w:pStyle w:val="ListParagraph"/>
              <w:numPr>
                <w:ilvl w:val="2"/>
                <w:numId w:val="29"/>
              </w:numPr>
              <w:rPr>
                <w:rFonts w:asciiTheme="majorHAnsi" w:hAnsiTheme="majorHAnsi"/>
                <w:sz w:val="22"/>
                <w:szCs w:val="22"/>
              </w:rPr>
            </w:pPr>
            <w:r w:rsidRPr="00D60F15">
              <w:rPr>
                <w:rFonts w:asciiTheme="majorHAnsi" w:hAnsiTheme="majorHAnsi"/>
                <w:sz w:val="22"/>
                <w:szCs w:val="22"/>
              </w:rPr>
              <w:t>Date of last inspection:</w:t>
            </w:r>
          </w:p>
        </w:tc>
        <w:tc>
          <w:tcPr>
            <w:tcW w:w="2160" w:type="dxa"/>
          </w:tcPr>
          <w:p w14:paraId="43F5024E" w14:textId="77777777" w:rsidR="00443EE0" w:rsidRPr="00D60F15" w:rsidRDefault="00443EE0" w:rsidP="00B27BAA">
            <w:pPr>
              <w:rPr>
                <w:rFonts w:asciiTheme="majorHAnsi" w:hAnsiTheme="majorHAnsi"/>
                <w:sz w:val="22"/>
                <w:szCs w:val="22"/>
              </w:rPr>
            </w:pPr>
          </w:p>
        </w:tc>
      </w:tr>
      <w:tr w:rsidR="00443EE0" w:rsidRPr="00D60F15" w14:paraId="288EE512" w14:textId="77777777" w:rsidTr="00B27BAA">
        <w:trPr>
          <w:jc w:val="center"/>
        </w:trPr>
        <w:tc>
          <w:tcPr>
            <w:tcW w:w="8640" w:type="dxa"/>
          </w:tcPr>
          <w:p w14:paraId="54E791C9"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there an annual audit?  By whom?</w:t>
            </w:r>
          </w:p>
        </w:tc>
        <w:tc>
          <w:tcPr>
            <w:tcW w:w="2160" w:type="dxa"/>
          </w:tcPr>
          <w:p w14:paraId="52D09FCA" w14:textId="77777777" w:rsidR="00443EE0" w:rsidRPr="00D60F15" w:rsidRDefault="00443EE0" w:rsidP="00B27BAA">
            <w:pPr>
              <w:rPr>
                <w:rFonts w:asciiTheme="majorHAnsi" w:hAnsiTheme="majorHAnsi"/>
                <w:sz w:val="22"/>
                <w:szCs w:val="22"/>
              </w:rPr>
            </w:pPr>
          </w:p>
        </w:tc>
      </w:tr>
      <w:tr w:rsidR="00443EE0" w:rsidRPr="00D60F15" w14:paraId="6003166B" w14:textId="77777777" w:rsidTr="00B27BAA">
        <w:trPr>
          <w:jc w:val="center"/>
        </w:trPr>
        <w:tc>
          <w:tcPr>
            <w:tcW w:w="8640" w:type="dxa"/>
          </w:tcPr>
          <w:p w14:paraId="0CF6B178"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Is OSHA employee safety program in place?</w:t>
            </w:r>
          </w:p>
        </w:tc>
        <w:tc>
          <w:tcPr>
            <w:tcW w:w="2160" w:type="dxa"/>
          </w:tcPr>
          <w:p w14:paraId="6F02F878" w14:textId="77777777" w:rsidR="00443EE0" w:rsidRPr="00D60F15" w:rsidRDefault="00443EE0" w:rsidP="00B27BAA">
            <w:pPr>
              <w:rPr>
                <w:rFonts w:asciiTheme="majorHAnsi" w:hAnsiTheme="majorHAnsi"/>
                <w:sz w:val="22"/>
                <w:szCs w:val="22"/>
              </w:rPr>
            </w:pPr>
          </w:p>
        </w:tc>
      </w:tr>
      <w:tr w:rsidR="00443EE0" w:rsidRPr="00D60F15" w14:paraId="4ED3C99D" w14:textId="77777777" w:rsidTr="00B27BAA">
        <w:trPr>
          <w:jc w:val="center"/>
        </w:trPr>
        <w:tc>
          <w:tcPr>
            <w:tcW w:w="8640" w:type="dxa"/>
          </w:tcPr>
          <w:p w14:paraId="717FE667"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Established through a Vestry/BC motion?</w:t>
            </w:r>
          </w:p>
        </w:tc>
        <w:tc>
          <w:tcPr>
            <w:tcW w:w="2160" w:type="dxa"/>
          </w:tcPr>
          <w:p w14:paraId="52B6EDF6" w14:textId="77777777" w:rsidR="00443EE0" w:rsidRPr="00D60F15" w:rsidRDefault="00443EE0" w:rsidP="00B27BAA">
            <w:pPr>
              <w:rPr>
                <w:rFonts w:asciiTheme="majorHAnsi" w:hAnsiTheme="majorHAnsi"/>
                <w:sz w:val="22"/>
                <w:szCs w:val="22"/>
              </w:rPr>
            </w:pPr>
          </w:p>
        </w:tc>
      </w:tr>
      <w:tr w:rsidR="00443EE0" w:rsidRPr="00D60F15" w14:paraId="506D22CB" w14:textId="77777777" w:rsidTr="00B27BAA">
        <w:trPr>
          <w:jc w:val="center"/>
        </w:trPr>
        <w:tc>
          <w:tcPr>
            <w:tcW w:w="8640" w:type="dxa"/>
          </w:tcPr>
          <w:p w14:paraId="2DEA5E4F"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Safety hazards identified?</w:t>
            </w:r>
          </w:p>
        </w:tc>
        <w:tc>
          <w:tcPr>
            <w:tcW w:w="2160" w:type="dxa"/>
          </w:tcPr>
          <w:p w14:paraId="1330C11D" w14:textId="77777777" w:rsidR="00443EE0" w:rsidRPr="00D60F15" w:rsidRDefault="00443EE0" w:rsidP="00B27BAA">
            <w:pPr>
              <w:rPr>
                <w:rFonts w:asciiTheme="majorHAnsi" w:hAnsiTheme="majorHAnsi"/>
                <w:sz w:val="22"/>
                <w:szCs w:val="22"/>
              </w:rPr>
            </w:pPr>
          </w:p>
        </w:tc>
      </w:tr>
      <w:tr w:rsidR="00443EE0" w:rsidRPr="00D60F15" w14:paraId="10145FD5" w14:textId="77777777" w:rsidTr="00B27BAA">
        <w:trPr>
          <w:jc w:val="center"/>
        </w:trPr>
        <w:tc>
          <w:tcPr>
            <w:tcW w:w="8640" w:type="dxa"/>
          </w:tcPr>
          <w:p w14:paraId="05DC9480"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Safety hazards repaired?</w:t>
            </w:r>
          </w:p>
        </w:tc>
        <w:tc>
          <w:tcPr>
            <w:tcW w:w="2160" w:type="dxa"/>
          </w:tcPr>
          <w:p w14:paraId="7A39A24D" w14:textId="77777777" w:rsidR="00443EE0" w:rsidRPr="00D60F15" w:rsidRDefault="00443EE0" w:rsidP="00B27BAA">
            <w:pPr>
              <w:rPr>
                <w:rFonts w:asciiTheme="majorHAnsi" w:hAnsiTheme="majorHAnsi"/>
                <w:sz w:val="22"/>
                <w:szCs w:val="22"/>
              </w:rPr>
            </w:pPr>
          </w:p>
        </w:tc>
      </w:tr>
      <w:tr w:rsidR="00443EE0" w:rsidRPr="00D60F15" w14:paraId="70E9969B" w14:textId="77777777" w:rsidTr="00B27BAA">
        <w:trPr>
          <w:jc w:val="center"/>
        </w:trPr>
        <w:tc>
          <w:tcPr>
            <w:tcW w:w="8640" w:type="dxa"/>
          </w:tcPr>
          <w:p w14:paraId="78AD2B98"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Employees trained in safe work habits and identifying safety hazards?</w:t>
            </w:r>
          </w:p>
        </w:tc>
        <w:tc>
          <w:tcPr>
            <w:tcW w:w="2160" w:type="dxa"/>
          </w:tcPr>
          <w:p w14:paraId="266E4F6C" w14:textId="77777777" w:rsidR="00443EE0" w:rsidRPr="00D60F15" w:rsidRDefault="00443EE0" w:rsidP="00B27BAA">
            <w:pPr>
              <w:rPr>
                <w:rFonts w:asciiTheme="majorHAnsi" w:hAnsiTheme="majorHAnsi"/>
                <w:sz w:val="22"/>
                <w:szCs w:val="22"/>
              </w:rPr>
            </w:pPr>
          </w:p>
        </w:tc>
      </w:tr>
      <w:tr w:rsidR="00443EE0" w:rsidRPr="00D60F15" w14:paraId="1C4EDA55" w14:textId="77777777" w:rsidTr="00B27BAA">
        <w:trPr>
          <w:jc w:val="center"/>
        </w:trPr>
        <w:tc>
          <w:tcPr>
            <w:tcW w:w="8640" w:type="dxa"/>
          </w:tcPr>
          <w:p w14:paraId="4C43B73D"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Program documentation maintained on file in the church office?</w:t>
            </w:r>
          </w:p>
        </w:tc>
        <w:tc>
          <w:tcPr>
            <w:tcW w:w="2160" w:type="dxa"/>
          </w:tcPr>
          <w:p w14:paraId="5CD96D9C" w14:textId="77777777" w:rsidR="00443EE0" w:rsidRPr="00D60F15" w:rsidRDefault="00443EE0" w:rsidP="00B27BAA">
            <w:pPr>
              <w:rPr>
                <w:rFonts w:asciiTheme="majorHAnsi" w:hAnsiTheme="majorHAnsi"/>
                <w:sz w:val="22"/>
                <w:szCs w:val="22"/>
              </w:rPr>
            </w:pPr>
          </w:p>
        </w:tc>
      </w:tr>
      <w:tr w:rsidR="00443EE0" w:rsidRPr="00D60F15" w14:paraId="1E0F379D" w14:textId="77777777" w:rsidTr="00B27BAA">
        <w:trPr>
          <w:jc w:val="center"/>
        </w:trPr>
        <w:tc>
          <w:tcPr>
            <w:tcW w:w="8640" w:type="dxa"/>
          </w:tcPr>
          <w:p w14:paraId="181AAE7F"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Compare Parochial Report with income expense statement.  Explain any major differences.</w:t>
            </w:r>
          </w:p>
        </w:tc>
        <w:tc>
          <w:tcPr>
            <w:tcW w:w="2160" w:type="dxa"/>
          </w:tcPr>
          <w:p w14:paraId="52A4F9C7" w14:textId="77777777" w:rsidR="00443EE0" w:rsidRPr="00D60F15" w:rsidRDefault="00443EE0" w:rsidP="00B27BAA">
            <w:pPr>
              <w:rPr>
                <w:rFonts w:asciiTheme="majorHAnsi" w:hAnsiTheme="majorHAnsi"/>
                <w:sz w:val="22"/>
                <w:szCs w:val="22"/>
              </w:rPr>
            </w:pPr>
          </w:p>
        </w:tc>
      </w:tr>
    </w:tbl>
    <w:p w14:paraId="48D5403A" w14:textId="77777777" w:rsidR="00443EE0" w:rsidRPr="00D60F15" w:rsidRDefault="00443EE0" w:rsidP="00443EE0">
      <w:pPr>
        <w:jc w:val="center"/>
        <w:rPr>
          <w:rFonts w:asciiTheme="majorHAnsi" w:hAnsiTheme="majorHAnsi"/>
          <w:sz w:val="22"/>
        </w:rPr>
      </w:pPr>
      <w:r w:rsidRPr="00D60F15">
        <w:rPr>
          <w:rFonts w:asciiTheme="majorHAnsi" w:hAnsiTheme="majorHAnsi"/>
          <w:sz w:val="22"/>
        </w:rPr>
        <w:br w:type="page"/>
      </w:r>
    </w:p>
    <w:tbl>
      <w:tblPr>
        <w:tblStyle w:val="TableGrid"/>
        <w:tblW w:w="10800" w:type="dxa"/>
        <w:jc w:val="center"/>
        <w:tblLook w:val="04A0" w:firstRow="1" w:lastRow="0" w:firstColumn="1" w:lastColumn="0" w:noHBand="0" w:noVBand="1"/>
      </w:tblPr>
      <w:tblGrid>
        <w:gridCol w:w="8640"/>
        <w:gridCol w:w="2160"/>
      </w:tblGrid>
      <w:tr w:rsidR="00443EE0" w:rsidRPr="00D60F15" w14:paraId="6ABF6C27" w14:textId="77777777" w:rsidTr="00B27BAA">
        <w:trPr>
          <w:jc w:val="center"/>
        </w:trPr>
        <w:tc>
          <w:tcPr>
            <w:tcW w:w="8640" w:type="dxa"/>
          </w:tcPr>
          <w:p w14:paraId="380DC1C5" w14:textId="77777777" w:rsidR="00443EE0" w:rsidRPr="00D60F15" w:rsidRDefault="00443EE0" w:rsidP="00B27BAA">
            <w:pPr>
              <w:rPr>
                <w:rFonts w:asciiTheme="majorHAnsi" w:hAnsiTheme="majorHAnsi"/>
                <w:b/>
                <w:sz w:val="22"/>
                <w:szCs w:val="22"/>
                <w:u w:val="single"/>
              </w:rPr>
            </w:pPr>
            <w:r w:rsidRPr="00D60F15">
              <w:rPr>
                <w:rFonts w:asciiTheme="majorHAnsi" w:hAnsiTheme="majorHAnsi"/>
                <w:b/>
                <w:sz w:val="22"/>
                <w:szCs w:val="22"/>
                <w:u w:val="single"/>
              </w:rPr>
              <w:lastRenderedPageBreak/>
              <w:t>ASSETS</w:t>
            </w:r>
          </w:p>
        </w:tc>
        <w:tc>
          <w:tcPr>
            <w:tcW w:w="2160" w:type="dxa"/>
          </w:tcPr>
          <w:p w14:paraId="02CF6E19" w14:textId="77777777" w:rsidR="00443EE0" w:rsidRPr="00D60F15" w:rsidRDefault="00443EE0" w:rsidP="00B27BAA">
            <w:pPr>
              <w:jc w:val="center"/>
              <w:rPr>
                <w:rFonts w:asciiTheme="majorHAnsi" w:hAnsiTheme="majorHAnsi"/>
                <w:b/>
                <w:sz w:val="22"/>
                <w:szCs w:val="22"/>
                <w:u w:val="single"/>
              </w:rPr>
            </w:pPr>
            <w:r w:rsidRPr="00D60F15">
              <w:rPr>
                <w:rFonts w:asciiTheme="majorHAnsi" w:hAnsiTheme="majorHAnsi"/>
                <w:b/>
                <w:sz w:val="22"/>
                <w:szCs w:val="22"/>
                <w:u w:val="single"/>
              </w:rPr>
              <w:t>COMMENTS</w:t>
            </w:r>
          </w:p>
        </w:tc>
      </w:tr>
      <w:tr w:rsidR="00443EE0" w:rsidRPr="00D60F15" w14:paraId="7938806B" w14:textId="77777777" w:rsidTr="00B27BAA">
        <w:trPr>
          <w:jc w:val="center"/>
        </w:trPr>
        <w:tc>
          <w:tcPr>
            <w:tcW w:w="8640" w:type="dxa"/>
          </w:tcPr>
          <w:p w14:paraId="4CA5016A"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Examine all checking, savings, investment, discretionary, guild and other church related organization accounts.  Indicate if all accounts are included in the audit.  If not, why not?</w:t>
            </w:r>
          </w:p>
        </w:tc>
        <w:tc>
          <w:tcPr>
            <w:tcW w:w="2160" w:type="dxa"/>
          </w:tcPr>
          <w:p w14:paraId="713429E7" w14:textId="77777777" w:rsidR="00443EE0" w:rsidRPr="00D60F15" w:rsidRDefault="00443EE0" w:rsidP="00B27BAA">
            <w:pPr>
              <w:rPr>
                <w:rFonts w:asciiTheme="majorHAnsi" w:hAnsiTheme="majorHAnsi"/>
                <w:sz w:val="22"/>
                <w:szCs w:val="22"/>
              </w:rPr>
            </w:pPr>
          </w:p>
        </w:tc>
      </w:tr>
      <w:tr w:rsidR="00443EE0" w:rsidRPr="00D60F15" w14:paraId="58D305AB" w14:textId="77777777" w:rsidTr="00B27BAA">
        <w:trPr>
          <w:jc w:val="center"/>
        </w:trPr>
        <w:tc>
          <w:tcPr>
            <w:tcW w:w="8640" w:type="dxa"/>
          </w:tcPr>
          <w:p w14:paraId="07A392AB"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Were accounts in the name of and addressed to the church?</w:t>
            </w:r>
          </w:p>
        </w:tc>
        <w:tc>
          <w:tcPr>
            <w:tcW w:w="2160" w:type="dxa"/>
          </w:tcPr>
          <w:p w14:paraId="293E5F19" w14:textId="77777777" w:rsidR="00443EE0" w:rsidRPr="00D60F15" w:rsidRDefault="00443EE0" w:rsidP="00B27BAA">
            <w:pPr>
              <w:rPr>
                <w:rFonts w:asciiTheme="majorHAnsi" w:hAnsiTheme="majorHAnsi"/>
                <w:sz w:val="22"/>
                <w:szCs w:val="22"/>
              </w:rPr>
            </w:pPr>
          </w:p>
        </w:tc>
      </w:tr>
      <w:tr w:rsidR="00443EE0" w:rsidRPr="00D60F15" w14:paraId="40181AFD" w14:textId="77777777" w:rsidTr="00B27BAA">
        <w:trPr>
          <w:jc w:val="center"/>
        </w:trPr>
        <w:tc>
          <w:tcPr>
            <w:tcW w:w="8640" w:type="dxa"/>
          </w:tcPr>
          <w:p w14:paraId="328D44D1"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Was the church’s tax Id number used for all accounts?</w:t>
            </w:r>
          </w:p>
        </w:tc>
        <w:tc>
          <w:tcPr>
            <w:tcW w:w="2160" w:type="dxa"/>
          </w:tcPr>
          <w:p w14:paraId="7095DBA4" w14:textId="77777777" w:rsidR="00443EE0" w:rsidRPr="00D60F15" w:rsidRDefault="00443EE0" w:rsidP="00B27BAA">
            <w:pPr>
              <w:rPr>
                <w:rFonts w:asciiTheme="majorHAnsi" w:hAnsiTheme="majorHAnsi"/>
                <w:sz w:val="22"/>
                <w:szCs w:val="22"/>
              </w:rPr>
            </w:pPr>
          </w:p>
        </w:tc>
      </w:tr>
      <w:tr w:rsidR="00443EE0" w:rsidRPr="00D60F15" w14:paraId="13EFFE76" w14:textId="77777777" w:rsidTr="00B27BAA">
        <w:trPr>
          <w:jc w:val="center"/>
        </w:trPr>
        <w:tc>
          <w:tcPr>
            <w:tcW w:w="8640" w:type="dxa"/>
          </w:tcPr>
          <w:p w14:paraId="77D031DA"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Were bank statements, passbooks, and investment statements provided to show activity for full year from December of the previous year to January of the succeeding year?</w:t>
            </w:r>
          </w:p>
        </w:tc>
        <w:tc>
          <w:tcPr>
            <w:tcW w:w="2160" w:type="dxa"/>
          </w:tcPr>
          <w:p w14:paraId="09155F27" w14:textId="77777777" w:rsidR="00443EE0" w:rsidRPr="00D60F15" w:rsidRDefault="00443EE0" w:rsidP="00B27BAA">
            <w:pPr>
              <w:rPr>
                <w:rFonts w:asciiTheme="majorHAnsi" w:hAnsiTheme="majorHAnsi"/>
                <w:sz w:val="22"/>
                <w:szCs w:val="22"/>
              </w:rPr>
            </w:pPr>
          </w:p>
        </w:tc>
      </w:tr>
      <w:tr w:rsidR="00443EE0" w:rsidRPr="00D60F15" w14:paraId="4AE9C11A" w14:textId="77777777" w:rsidTr="00B27BAA">
        <w:trPr>
          <w:jc w:val="center"/>
        </w:trPr>
        <w:tc>
          <w:tcPr>
            <w:tcW w:w="8640" w:type="dxa"/>
          </w:tcPr>
          <w:p w14:paraId="7901BD8B"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Were cancelled checks provided for verification of payees, signatures, and endorsements?  (May not be possible.)</w:t>
            </w:r>
          </w:p>
        </w:tc>
        <w:tc>
          <w:tcPr>
            <w:tcW w:w="2160" w:type="dxa"/>
          </w:tcPr>
          <w:p w14:paraId="52D1850A" w14:textId="77777777" w:rsidR="00443EE0" w:rsidRPr="00D60F15" w:rsidRDefault="00443EE0" w:rsidP="00B27BAA">
            <w:pPr>
              <w:rPr>
                <w:rFonts w:asciiTheme="majorHAnsi" w:hAnsiTheme="majorHAnsi"/>
                <w:sz w:val="22"/>
                <w:szCs w:val="22"/>
              </w:rPr>
            </w:pPr>
          </w:p>
        </w:tc>
      </w:tr>
      <w:tr w:rsidR="00443EE0" w:rsidRPr="00D60F15" w14:paraId="6BADB532" w14:textId="77777777" w:rsidTr="00B27BAA">
        <w:trPr>
          <w:jc w:val="center"/>
        </w:trPr>
        <w:tc>
          <w:tcPr>
            <w:tcW w:w="8640" w:type="dxa"/>
          </w:tcPr>
          <w:p w14:paraId="04A1CE94"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Were appropriate records provided for verification of outstanding or voided checks and last check number?</w:t>
            </w:r>
          </w:p>
        </w:tc>
        <w:tc>
          <w:tcPr>
            <w:tcW w:w="2160" w:type="dxa"/>
          </w:tcPr>
          <w:p w14:paraId="4E7EA5DC" w14:textId="77777777" w:rsidR="00443EE0" w:rsidRPr="00D60F15" w:rsidRDefault="00443EE0" w:rsidP="00B27BAA">
            <w:pPr>
              <w:rPr>
                <w:rFonts w:asciiTheme="majorHAnsi" w:hAnsiTheme="majorHAnsi"/>
                <w:sz w:val="22"/>
                <w:szCs w:val="22"/>
              </w:rPr>
            </w:pPr>
          </w:p>
        </w:tc>
      </w:tr>
      <w:tr w:rsidR="00443EE0" w:rsidRPr="00D60F15" w14:paraId="06818C96" w14:textId="77777777" w:rsidTr="00B27BAA">
        <w:trPr>
          <w:jc w:val="center"/>
        </w:trPr>
        <w:tc>
          <w:tcPr>
            <w:tcW w:w="8640" w:type="dxa"/>
          </w:tcPr>
          <w:p w14:paraId="020D3BEC" w14:textId="783467CD"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 xml:space="preserve">If the </w:t>
            </w:r>
            <w:r w:rsidR="00E02423" w:rsidRPr="00D60F15">
              <w:rPr>
                <w:rFonts w:asciiTheme="majorHAnsi" w:hAnsiTheme="majorHAnsi"/>
                <w:sz w:val="22"/>
                <w:szCs w:val="22"/>
              </w:rPr>
              <w:t>preceding</w:t>
            </w:r>
            <w:r w:rsidRPr="00D60F15">
              <w:rPr>
                <w:rFonts w:asciiTheme="majorHAnsi" w:hAnsiTheme="majorHAnsi"/>
                <w:sz w:val="22"/>
                <w:szCs w:val="22"/>
              </w:rPr>
              <w:t xml:space="preserve"> year has not been audited, prepare a bank-reconciliation for all accounts for end of that year.</w:t>
            </w:r>
          </w:p>
        </w:tc>
        <w:tc>
          <w:tcPr>
            <w:tcW w:w="2160" w:type="dxa"/>
          </w:tcPr>
          <w:p w14:paraId="50C090D8" w14:textId="77777777" w:rsidR="00443EE0" w:rsidRPr="00D60F15" w:rsidRDefault="00443EE0" w:rsidP="00B27BAA">
            <w:pPr>
              <w:rPr>
                <w:rFonts w:asciiTheme="majorHAnsi" w:hAnsiTheme="majorHAnsi"/>
                <w:sz w:val="22"/>
                <w:szCs w:val="22"/>
              </w:rPr>
            </w:pPr>
          </w:p>
        </w:tc>
      </w:tr>
      <w:tr w:rsidR="00443EE0" w:rsidRPr="00D60F15" w14:paraId="30BE7523" w14:textId="77777777" w:rsidTr="00B27BAA">
        <w:trPr>
          <w:jc w:val="center"/>
        </w:trPr>
        <w:tc>
          <w:tcPr>
            <w:tcW w:w="8640" w:type="dxa"/>
          </w:tcPr>
          <w:p w14:paraId="32FB0001"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Reconcile all accounts for the period being audited.</w:t>
            </w:r>
          </w:p>
        </w:tc>
        <w:tc>
          <w:tcPr>
            <w:tcW w:w="2160" w:type="dxa"/>
          </w:tcPr>
          <w:p w14:paraId="623BF1F7" w14:textId="77777777" w:rsidR="00443EE0" w:rsidRPr="00D60F15" w:rsidRDefault="00443EE0" w:rsidP="00B27BAA">
            <w:pPr>
              <w:rPr>
                <w:rFonts w:asciiTheme="majorHAnsi" w:hAnsiTheme="majorHAnsi"/>
                <w:sz w:val="22"/>
                <w:szCs w:val="22"/>
              </w:rPr>
            </w:pPr>
          </w:p>
        </w:tc>
      </w:tr>
      <w:tr w:rsidR="00443EE0" w:rsidRPr="00D60F15" w14:paraId="0C858D0C" w14:textId="77777777" w:rsidTr="00B27BAA">
        <w:trPr>
          <w:jc w:val="center"/>
        </w:trPr>
        <w:tc>
          <w:tcPr>
            <w:tcW w:w="8640" w:type="dxa"/>
          </w:tcPr>
          <w:p w14:paraId="15A0827B" w14:textId="5F608E6C"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 xml:space="preserve">For guild and other church-related organization accounts, review available back-up documentation (i.e., paid bills, accounting and reporting for proper use of funds.  Add these accounts to audited financial </w:t>
            </w:r>
            <w:r w:rsidR="00E02423" w:rsidRPr="00D60F15">
              <w:rPr>
                <w:rFonts w:asciiTheme="majorHAnsi" w:hAnsiTheme="majorHAnsi"/>
                <w:sz w:val="22"/>
                <w:szCs w:val="22"/>
              </w:rPr>
              <w:t>statement or</w:t>
            </w:r>
            <w:r w:rsidRPr="00D60F15">
              <w:rPr>
                <w:rFonts w:asciiTheme="majorHAnsi" w:hAnsiTheme="majorHAnsi"/>
                <w:sz w:val="22"/>
                <w:szCs w:val="22"/>
              </w:rPr>
              <w:t xml:space="preserve"> prepare separate report.</w:t>
            </w:r>
          </w:p>
        </w:tc>
        <w:tc>
          <w:tcPr>
            <w:tcW w:w="2160" w:type="dxa"/>
          </w:tcPr>
          <w:p w14:paraId="49BA5617" w14:textId="77777777" w:rsidR="00443EE0" w:rsidRPr="00D60F15" w:rsidRDefault="00443EE0" w:rsidP="00B27BAA">
            <w:pPr>
              <w:rPr>
                <w:rFonts w:asciiTheme="majorHAnsi" w:hAnsiTheme="majorHAnsi"/>
                <w:sz w:val="22"/>
                <w:szCs w:val="22"/>
              </w:rPr>
            </w:pPr>
          </w:p>
        </w:tc>
      </w:tr>
      <w:tr w:rsidR="00443EE0" w:rsidRPr="00D60F15" w14:paraId="2549E65C" w14:textId="77777777" w:rsidTr="00B27BAA">
        <w:trPr>
          <w:jc w:val="center"/>
        </w:trPr>
        <w:tc>
          <w:tcPr>
            <w:tcW w:w="8640" w:type="dxa"/>
          </w:tcPr>
          <w:p w14:paraId="7A80ACEB"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For savings and investments, review all activity for the period being audited.  Identify restricted gifts.  Verify completion of all transfers between accounts including any deposits-in-transit at end of period being audited.  Trace all major withdrawals and verify appropriate authorizations.  Investigate any deposits or withdrawals from sources other than checking accounts.</w:t>
            </w:r>
          </w:p>
        </w:tc>
        <w:tc>
          <w:tcPr>
            <w:tcW w:w="2160" w:type="dxa"/>
          </w:tcPr>
          <w:p w14:paraId="3576AFFA" w14:textId="77777777" w:rsidR="00443EE0" w:rsidRPr="00D60F15" w:rsidRDefault="00443EE0" w:rsidP="00B27BAA">
            <w:pPr>
              <w:rPr>
                <w:rFonts w:asciiTheme="majorHAnsi" w:hAnsiTheme="majorHAnsi"/>
                <w:sz w:val="22"/>
                <w:szCs w:val="22"/>
              </w:rPr>
            </w:pPr>
          </w:p>
        </w:tc>
      </w:tr>
      <w:tr w:rsidR="00443EE0" w:rsidRPr="00D60F15" w14:paraId="5180FD33" w14:textId="77777777" w:rsidTr="00B27BAA">
        <w:trPr>
          <w:jc w:val="center"/>
        </w:trPr>
        <w:tc>
          <w:tcPr>
            <w:tcW w:w="8640" w:type="dxa"/>
          </w:tcPr>
          <w:p w14:paraId="1F17176A"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Audit all petty cash accounts.</w:t>
            </w:r>
          </w:p>
        </w:tc>
        <w:tc>
          <w:tcPr>
            <w:tcW w:w="2160" w:type="dxa"/>
          </w:tcPr>
          <w:p w14:paraId="53E9F5A1" w14:textId="77777777" w:rsidR="00443EE0" w:rsidRPr="00D60F15" w:rsidRDefault="00443EE0" w:rsidP="00B27BAA">
            <w:pPr>
              <w:rPr>
                <w:rFonts w:asciiTheme="majorHAnsi" w:hAnsiTheme="majorHAnsi"/>
                <w:sz w:val="22"/>
                <w:szCs w:val="22"/>
              </w:rPr>
            </w:pPr>
          </w:p>
        </w:tc>
      </w:tr>
      <w:tr w:rsidR="00443EE0" w:rsidRPr="00D60F15" w14:paraId="1ABB9950" w14:textId="77777777" w:rsidTr="00B27BAA">
        <w:trPr>
          <w:jc w:val="center"/>
        </w:trPr>
        <w:tc>
          <w:tcPr>
            <w:tcW w:w="8640" w:type="dxa"/>
          </w:tcPr>
          <w:p w14:paraId="5C7E73F4" w14:textId="1B6B4F18"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 xml:space="preserve">Are they handled as </w:t>
            </w:r>
            <w:proofErr w:type="spellStart"/>
            <w:r w:rsidRPr="00D60F15">
              <w:rPr>
                <w:rFonts w:asciiTheme="majorHAnsi" w:hAnsiTheme="majorHAnsi"/>
                <w:sz w:val="22"/>
                <w:szCs w:val="22"/>
              </w:rPr>
              <w:t>impres</w:t>
            </w:r>
            <w:r w:rsidR="00252D2B">
              <w:rPr>
                <w:rFonts w:asciiTheme="majorHAnsi" w:hAnsiTheme="majorHAnsi"/>
                <w:sz w:val="22"/>
                <w:szCs w:val="22"/>
              </w:rPr>
              <w:t>t</w:t>
            </w:r>
            <w:proofErr w:type="spellEnd"/>
            <w:r w:rsidRPr="00D60F15">
              <w:rPr>
                <w:rFonts w:asciiTheme="majorHAnsi" w:hAnsiTheme="majorHAnsi"/>
                <w:sz w:val="22"/>
                <w:szCs w:val="22"/>
              </w:rPr>
              <w:t xml:space="preserve"> accounts?</w:t>
            </w:r>
          </w:p>
        </w:tc>
        <w:tc>
          <w:tcPr>
            <w:tcW w:w="2160" w:type="dxa"/>
          </w:tcPr>
          <w:p w14:paraId="7A333D17" w14:textId="77777777" w:rsidR="00443EE0" w:rsidRPr="00D60F15" w:rsidRDefault="00443EE0" w:rsidP="00B27BAA">
            <w:pPr>
              <w:rPr>
                <w:rFonts w:asciiTheme="majorHAnsi" w:hAnsiTheme="majorHAnsi"/>
                <w:sz w:val="22"/>
                <w:szCs w:val="22"/>
              </w:rPr>
            </w:pPr>
          </w:p>
        </w:tc>
      </w:tr>
      <w:tr w:rsidR="00443EE0" w:rsidRPr="00D60F15" w14:paraId="63910133" w14:textId="77777777" w:rsidTr="00B27BAA">
        <w:trPr>
          <w:jc w:val="center"/>
        </w:trPr>
        <w:tc>
          <w:tcPr>
            <w:tcW w:w="8640" w:type="dxa"/>
          </w:tcPr>
          <w:p w14:paraId="29F55294"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Are they reconciled monthly?</w:t>
            </w:r>
          </w:p>
        </w:tc>
        <w:tc>
          <w:tcPr>
            <w:tcW w:w="2160" w:type="dxa"/>
          </w:tcPr>
          <w:p w14:paraId="436DBA4D" w14:textId="77777777" w:rsidR="00443EE0" w:rsidRPr="00D60F15" w:rsidRDefault="00443EE0" w:rsidP="00B27BAA">
            <w:pPr>
              <w:rPr>
                <w:rFonts w:asciiTheme="majorHAnsi" w:hAnsiTheme="majorHAnsi"/>
                <w:sz w:val="22"/>
                <w:szCs w:val="22"/>
              </w:rPr>
            </w:pPr>
          </w:p>
        </w:tc>
      </w:tr>
      <w:tr w:rsidR="00443EE0" w:rsidRPr="00D60F15" w14:paraId="57CC277B" w14:textId="77777777" w:rsidTr="00B27BAA">
        <w:trPr>
          <w:jc w:val="center"/>
        </w:trPr>
        <w:tc>
          <w:tcPr>
            <w:tcW w:w="8640" w:type="dxa"/>
          </w:tcPr>
          <w:p w14:paraId="4CE7EA94"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Are expenses charged to budgeted expense categories?</w:t>
            </w:r>
          </w:p>
        </w:tc>
        <w:tc>
          <w:tcPr>
            <w:tcW w:w="2160" w:type="dxa"/>
          </w:tcPr>
          <w:p w14:paraId="781EFC90" w14:textId="77777777" w:rsidR="00443EE0" w:rsidRPr="00D60F15" w:rsidRDefault="00443EE0" w:rsidP="00B27BAA">
            <w:pPr>
              <w:rPr>
                <w:rFonts w:asciiTheme="majorHAnsi" w:hAnsiTheme="majorHAnsi"/>
                <w:sz w:val="22"/>
                <w:szCs w:val="22"/>
              </w:rPr>
            </w:pPr>
          </w:p>
        </w:tc>
      </w:tr>
      <w:tr w:rsidR="00443EE0" w:rsidRPr="00D60F15" w14:paraId="36162109" w14:textId="77777777" w:rsidTr="00B27BAA">
        <w:trPr>
          <w:jc w:val="center"/>
        </w:trPr>
        <w:tc>
          <w:tcPr>
            <w:tcW w:w="8640" w:type="dxa"/>
          </w:tcPr>
          <w:p w14:paraId="4E138D99"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Are vouchers and receipts kept for verification of expenses?</w:t>
            </w:r>
          </w:p>
        </w:tc>
        <w:tc>
          <w:tcPr>
            <w:tcW w:w="2160" w:type="dxa"/>
          </w:tcPr>
          <w:p w14:paraId="5F2C0058" w14:textId="77777777" w:rsidR="00443EE0" w:rsidRPr="00D60F15" w:rsidRDefault="00443EE0" w:rsidP="00B27BAA">
            <w:pPr>
              <w:rPr>
                <w:rFonts w:asciiTheme="majorHAnsi" w:hAnsiTheme="majorHAnsi"/>
                <w:sz w:val="22"/>
                <w:szCs w:val="22"/>
              </w:rPr>
            </w:pPr>
          </w:p>
        </w:tc>
      </w:tr>
      <w:tr w:rsidR="00443EE0" w:rsidRPr="00D60F15" w14:paraId="644B4380" w14:textId="77777777" w:rsidTr="00B27BAA">
        <w:trPr>
          <w:jc w:val="center"/>
        </w:trPr>
        <w:tc>
          <w:tcPr>
            <w:tcW w:w="8640" w:type="dxa"/>
          </w:tcPr>
          <w:p w14:paraId="09FE33C9"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 xml:space="preserve">Verify method used to report Fixed Assets on balance sheets. </w:t>
            </w:r>
          </w:p>
        </w:tc>
        <w:tc>
          <w:tcPr>
            <w:tcW w:w="2160" w:type="dxa"/>
          </w:tcPr>
          <w:p w14:paraId="78154D81" w14:textId="77777777" w:rsidR="00443EE0" w:rsidRPr="00D60F15" w:rsidRDefault="00443EE0" w:rsidP="00B27BAA">
            <w:pPr>
              <w:rPr>
                <w:rFonts w:asciiTheme="majorHAnsi" w:hAnsiTheme="majorHAnsi"/>
                <w:sz w:val="22"/>
                <w:szCs w:val="22"/>
              </w:rPr>
            </w:pPr>
          </w:p>
        </w:tc>
      </w:tr>
      <w:tr w:rsidR="00443EE0" w:rsidRPr="00D60F15" w14:paraId="502AB11F" w14:textId="77777777" w:rsidTr="00B27BAA">
        <w:trPr>
          <w:jc w:val="center"/>
        </w:trPr>
        <w:tc>
          <w:tcPr>
            <w:tcW w:w="8640" w:type="dxa"/>
          </w:tcPr>
          <w:p w14:paraId="3669663C"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Confirm any material receivables, deferred or prepaid expenses or other assets.</w:t>
            </w:r>
          </w:p>
        </w:tc>
        <w:tc>
          <w:tcPr>
            <w:tcW w:w="2160" w:type="dxa"/>
          </w:tcPr>
          <w:p w14:paraId="0483D262" w14:textId="77777777" w:rsidR="00443EE0" w:rsidRPr="00D60F15" w:rsidRDefault="00443EE0" w:rsidP="00B27BAA">
            <w:pPr>
              <w:rPr>
                <w:rFonts w:asciiTheme="majorHAnsi" w:hAnsiTheme="majorHAnsi"/>
                <w:sz w:val="22"/>
                <w:szCs w:val="22"/>
              </w:rPr>
            </w:pPr>
          </w:p>
        </w:tc>
      </w:tr>
    </w:tbl>
    <w:p w14:paraId="10D9E2F5" w14:textId="77777777" w:rsidR="00443EE0" w:rsidRPr="00D60F15" w:rsidRDefault="00443EE0" w:rsidP="00443EE0">
      <w:pPr>
        <w:jc w:val="center"/>
        <w:rPr>
          <w:rFonts w:asciiTheme="majorHAnsi" w:hAnsiTheme="majorHAnsi"/>
          <w:sz w:val="22"/>
        </w:rPr>
      </w:pPr>
      <w:r w:rsidRPr="00D60F15">
        <w:rPr>
          <w:rFonts w:asciiTheme="majorHAnsi" w:hAnsiTheme="majorHAnsi"/>
          <w:sz w:val="22"/>
        </w:rPr>
        <w:br w:type="page"/>
      </w:r>
    </w:p>
    <w:tbl>
      <w:tblPr>
        <w:tblStyle w:val="TableGrid"/>
        <w:tblW w:w="10800" w:type="dxa"/>
        <w:jc w:val="center"/>
        <w:tblLook w:val="04A0" w:firstRow="1" w:lastRow="0" w:firstColumn="1" w:lastColumn="0" w:noHBand="0" w:noVBand="1"/>
      </w:tblPr>
      <w:tblGrid>
        <w:gridCol w:w="8640"/>
        <w:gridCol w:w="2160"/>
      </w:tblGrid>
      <w:tr w:rsidR="00443EE0" w:rsidRPr="00D60F15" w14:paraId="313C15F4" w14:textId="77777777" w:rsidTr="00B27BAA">
        <w:trPr>
          <w:jc w:val="center"/>
        </w:trPr>
        <w:tc>
          <w:tcPr>
            <w:tcW w:w="8640" w:type="dxa"/>
          </w:tcPr>
          <w:p w14:paraId="11E48BAD" w14:textId="77777777" w:rsidR="00443EE0" w:rsidRPr="00D60F15" w:rsidRDefault="00443EE0" w:rsidP="00B27BAA">
            <w:pPr>
              <w:rPr>
                <w:rFonts w:asciiTheme="majorHAnsi" w:hAnsiTheme="majorHAnsi"/>
                <w:b/>
                <w:sz w:val="22"/>
                <w:szCs w:val="22"/>
                <w:u w:val="single"/>
              </w:rPr>
            </w:pPr>
            <w:r w:rsidRPr="00D60F15">
              <w:rPr>
                <w:rFonts w:asciiTheme="majorHAnsi" w:hAnsiTheme="majorHAnsi"/>
                <w:b/>
                <w:sz w:val="22"/>
                <w:szCs w:val="22"/>
                <w:u w:val="single"/>
              </w:rPr>
              <w:lastRenderedPageBreak/>
              <w:t>LIABILITIES &amp; FUND BALANCES</w:t>
            </w:r>
          </w:p>
        </w:tc>
        <w:tc>
          <w:tcPr>
            <w:tcW w:w="2160" w:type="dxa"/>
          </w:tcPr>
          <w:p w14:paraId="07CF27F2" w14:textId="77777777" w:rsidR="00443EE0" w:rsidRPr="00D60F15" w:rsidRDefault="00443EE0" w:rsidP="00B27BAA">
            <w:pPr>
              <w:jc w:val="center"/>
              <w:rPr>
                <w:rFonts w:asciiTheme="majorHAnsi" w:hAnsiTheme="majorHAnsi"/>
                <w:b/>
                <w:sz w:val="22"/>
                <w:szCs w:val="22"/>
                <w:u w:val="single"/>
              </w:rPr>
            </w:pPr>
            <w:r w:rsidRPr="00D60F15">
              <w:rPr>
                <w:rFonts w:asciiTheme="majorHAnsi" w:hAnsiTheme="majorHAnsi"/>
                <w:b/>
                <w:sz w:val="22"/>
                <w:szCs w:val="22"/>
                <w:u w:val="single"/>
              </w:rPr>
              <w:t>Comments</w:t>
            </w:r>
          </w:p>
        </w:tc>
      </w:tr>
      <w:tr w:rsidR="00443EE0" w:rsidRPr="00D60F15" w14:paraId="2C2805E5" w14:textId="77777777" w:rsidTr="00B27BAA">
        <w:trPr>
          <w:jc w:val="center"/>
        </w:trPr>
        <w:tc>
          <w:tcPr>
            <w:tcW w:w="8640" w:type="dxa"/>
          </w:tcPr>
          <w:p w14:paraId="6922FD77"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Confirm material payables:</w:t>
            </w:r>
          </w:p>
        </w:tc>
        <w:tc>
          <w:tcPr>
            <w:tcW w:w="2160" w:type="dxa"/>
          </w:tcPr>
          <w:p w14:paraId="7E62B789" w14:textId="77777777" w:rsidR="00443EE0" w:rsidRPr="00D60F15" w:rsidRDefault="00443EE0" w:rsidP="00B27BAA">
            <w:pPr>
              <w:rPr>
                <w:rFonts w:asciiTheme="majorHAnsi" w:hAnsiTheme="majorHAnsi"/>
                <w:sz w:val="22"/>
                <w:szCs w:val="22"/>
              </w:rPr>
            </w:pPr>
          </w:p>
        </w:tc>
      </w:tr>
      <w:tr w:rsidR="00443EE0" w:rsidRPr="00D60F15" w14:paraId="71AFDE26" w14:textId="77777777" w:rsidTr="00B27BAA">
        <w:trPr>
          <w:jc w:val="center"/>
        </w:trPr>
        <w:tc>
          <w:tcPr>
            <w:tcW w:w="8640" w:type="dxa"/>
          </w:tcPr>
          <w:p w14:paraId="1676F73D"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Are mortgage payments up to date for clergy and for lay employees?</w:t>
            </w:r>
          </w:p>
        </w:tc>
        <w:tc>
          <w:tcPr>
            <w:tcW w:w="2160" w:type="dxa"/>
          </w:tcPr>
          <w:p w14:paraId="6CF798DA" w14:textId="77777777" w:rsidR="00443EE0" w:rsidRPr="00D60F15" w:rsidRDefault="00443EE0" w:rsidP="00B27BAA">
            <w:pPr>
              <w:rPr>
                <w:rFonts w:asciiTheme="majorHAnsi" w:hAnsiTheme="majorHAnsi"/>
                <w:sz w:val="22"/>
                <w:szCs w:val="22"/>
              </w:rPr>
            </w:pPr>
          </w:p>
        </w:tc>
      </w:tr>
      <w:tr w:rsidR="00443EE0" w:rsidRPr="00D60F15" w14:paraId="34C1B82A" w14:textId="77777777" w:rsidTr="00B27BAA">
        <w:trPr>
          <w:jc w:val="center"/>
        </w:trPr>
        <w:tc>
          <w:tcPr>
            <w:tcW w:w="8640" w:type="dxa"/>
          </w:tcPr>
          <w:p w14:paraId="02EA5ADC"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Are pension payments up to date for clergy and for lay employees?</w:t>
            </w:r>
          </w:p>
        </w:tc>
        <w:tc>
          <w:tcPr>
            <w:tcW w:w="2160" w:type="dxa"/>
          </w:tcPr>
          <w:p w14:paraId="73AC518E" w14:textId="77777777" w:rsidR="00443EE0" w:rsidRPr="00D60F15" w:rsidRDefault="00443EE0" w:rsidP="00B27BAA">
            <w:pPr>
              <w:rPr>
                <w:rFonts w:asciiTheme="majorHAnsi" w:hAnsiTheme="majorHAnsi"/>
                <w:sz w:val="22"/>
                <w:szCs w:val="22"/>
              </w:rPr>
            </w:pPr>
          </w:p>
        </w:tc>
      </w:tr>
      <w:tr w:rsidR="00443EE0" w:rsidRPr="00D60F15" w14:paraId="6ED312FE" w14:textId="77777777" w:rsidTr="00B27BAA">
        <w:trPr>
          <w:jc w:val="center"/>
        </w:trPr>
        <w:tc>
          <w:tcPr>
            <w:tcW w:w="8640" w:type="dxa"/>
          </w:tcPr>
          <w:p w14:paraId="06C2EC51" w14:textId="77777777" w:rsidR="00443EE0" w:rsidRPr="00D60F15" w:rsidRDefault="00443EE0" w:rsidP="00443EE0">
            <w:pPr>
              <w:pStyle w:val="ListParagraph"/>
              <w:numPr>
                <w:ilvl w:val="2"/>
                <w:numId w:val="29"/>
              </w:numPr>
              <w:rPr>
                <w:rFonts w:asciiTheme="majorHAnsi" w:hAnsiTheme="majorHAnsi"/>
                <w:sz w:val="22"/>
                <w:szCs w:val="22"/>
              </w:rPr>
            </w:pPr>
            <w:r w:rsidRPr="00D60F15">
              <w:rPr>
                <w:rFonts w:asciiTheme="majorHAnsi" w:hAnsiTheme="majorHAnsi"/>
                <w:sz w:val="22"/>
                <w:szCs w:val="22"/>
              </w:rPr>
              <w:t>Are clergy pension payments equal to 18% of salary, SET and housing?</w:t>
            </w:r>
          </w:p>
        </w:tc>
        <w:tc>
          <w:tcPr>
            <w:tcW w:w="2160" w:type="dxa"/>
          </w:tcPr>
          <w:p w14:paraId="7EF096B8" w14:textId="77777777" w:rsidR="00443EE0" w:rsidRPr="00D60F15" w:rsidRDefault="00443EE0" w:rsidP="00B27BAA">
            <w:pPr>
              <w:rPr>
                <w:rFonts w:asciiTheme="majorHAnsi" w:hAnsiTheme="majorHAnsi"/>
                <w:sz w:val="22"/>
                <w:szCs w:val="22"/>
              </w:rPr>
            </w:pPr>
          </w:p>
        </w:tc>
      </w:tr>
      <w:tr w:rsidR="00443EE0" w:rsidRPr="00D60F15" w14:paraId="468B5FDE" w14:textId="77777777" w:rsidTr="00B27BAA">
        <w:trPr>
          <w:jc w:val="center"/>
        </w:trPr>
        <w:tc>
          <w:tcPr>
            <w:tcW w:w="8640" w:type="dxa"/>
          </w:tcPr>
          <w:p w14:paraId="328C87BF" w14:textId="77777777" w:rsidR="00443EE0" w:rsidRPr="00D60F15" w:rsidRDefault="00443EE0" w:rsidP="00443EE0">
            <w:pPr>
              <w:pStyle w:val="ListParagraph"/>
              <w:numPr>
                <w:ilvl w:val="2"/>
                <w:numId w:val="29"/>
              </w:numPr>
              <w:rPr>
                <w:rFonts w:asciiTheme="majorHAnsi" w:hAnsiTheme="majorHAnsi"/>
                <w:sz w:val="22"/>
                <w:szCs w:val="22"/>
              </w:rPr>
            </w:pPr>
            <w:r w:rsidRPr="00D60F15">
              <w:rPr>
                <w:rFonts w:asciiTheme="majorHAnsi" w:hAnsiTheme="majorHAnsi"/>
                <w:sz w:val="22"/>
                <w:szCs w:val="22"/>
              </w:rPr>
              <w:t>Are lay pensions payments being made for all employees that work more than 1000 hours per year?  Identify the plan.</w:t>
            </w:r>
          </w:p>
        </w:tc>
        <w:tc>
          <w:tcPr>
            <w:tcW w:w="2160" w:type="dxa"/>
          </w:tcPr>
          <w:p w14:paraId="54406C66" w14:textId="77777777" w:rsidR="00443EE0" w:rsidRPr="00D60F15" w:rsidRDefault="00443EE0" w:rsidP="00B27BAA">
            <w:pPr>
              <w:rPr>
                <w:rFonts w:asciiTheme="majorHAnsi" w:hAnsiTheme="majorHAnsi"/>
                <w:sz w:val="22"/>
                <w:szCs w:val="22"/>
              </w:rPr>
            </w:pPr>
          </w:p>
        </w:tc>
      </w:tr>
      <w:tr w:rsidR="00443EE0" w:rsidRPr="00D60F15" w14:paraId="36A810DC" w14:textId="77777777" w:rsidTr="00B27BAA">
        <w:trPr>
          <w:jc w:val="center"/>
        </w:trPr>
        <w:tc>
          <w:tcPr>
            <w:tcW w:w="8640" w:type="dxa"/>
          </w:tcPr>
          <w:p w14:paraId="6BE9A72E"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Are bills from the Diocese being paid on a current basis?</w:t>
            </w:r>
          </w:p>
        </w:tc>
        <w:tc>
          <w:tcPr>
            <w:tcW w:w="2160" w:type="dxa"/>
          </w:tcPr>
          <w:p w14:paraId="7DBF8040" w14:textId="77777777" w:rsidR="00443EE0" w:rsidRPr="00D60F15" w:rsidRDefault="00443EE0" w:rsidP="00B27BAA">
            <w:pPr>
              <w:rPr>
                <w:rFonts w:asciiTheme="majorHAnsi" w:hAnsiTheme="majorHAnsi"/>
                <w:sz w:val="22"/>
                <w:szCs w:val="22"/>
              </w:rPr>
            </w:pPr>
          </w:p>
        </w:tc>
      </w:tr>
      <w:tr w:rsidR="00443EE0" w:rsidRPr="00D60F15" w14:paraId="4A6F28EA" w14:textId="77777777" w:rsidTr="00B27BAA">
        <w:trPr>
          <w:jc w:val="center"/>
        </w:trPr>
        <w:tc>
          <w:tcPr>
            <w:tcW w:w="8640" w:type="dxa"/>
          </w:tcPr>
          <w:p w14:paraId="689B9A44"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Are utility bills being paid on a current basis?</w:t>
            </w:r>
          </w:p>
        </w:tc>
        <w:tc>
          <w:tcPr>
            <w:tcW w:w="2160" w:type="dxa"/>
          </w:tcPr>
          <w:p w14:paraId="347A1472" w14:textId="77777777" w:rsidR="00443EE0" w:rsidRPr="00D60F15" w:rsidRDefault="00443EE0" w:rsidP="00B27BAA">
            <w:pPr>
              <w:rPr>
                <w:rFonts w:asciiTheme="majorHAnsi" w:hAnsiTheme="majorHAnsi"/>
                <w:sz w:val="22"/>
                <w:szCs w:val="22"/>
              </w:rPr>
            </w:pPr>
          </w:p>
        </w:tc>
      </w:tr>
      <w:tr w:rsidR="00443EE0" w:rsidRPr="00D60F15" w14:paraId="2DD3C7E4" w14:textId="77777777" w:rsidTr="00B27BAA">
        <w:trPr>
          <w:jc w:val="center"/>
        </w:trPr>
        <w:tc>
          <w:tcPr>
            <w:tcW w:w="8640" w:type="dxa"/>
          </w:tcPr>
          <w:p w14:paraId="25816822"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Were payroll taxes due at end of period being audited?</w:t>
            </w:r>
          </w:p>
        </w:tc>
        <w:tc>
          <w:tcPr>
            <w:tcW w:w="2160" w:type="dxa"/>
          </w:tcPr>
          <w:p w14:paraId="7084B2FF" w14:textId="77777777" w:rsidR="00443EE0" w:rsidRPr="00D60F15" w:rsidRDefault="00443EE0" w:rsidP="00B27BAA">
            <w:pPr>
              <w:rPr>
                <w:rFonts w:asciiTheme="majorHAnsi" w:hAnsiTheme="majorHAnsi"/>
                <w:sz w:val="22"/>
                <w:szCs w:val="22"/>
              </w:rPr>
            </w:pPr>
          </w:p>
        </w:tc>
      </w:tr>
      <w:tr w:rsidR="00443EE0" w:rsidRPr="00D60F15" w14:paraId="3A76180F" w14:textId="77777777" w:rsidTr="00B27BAA">
        <w:trPr>
          <w:jc w:val="center"/>
        </w:trPr>
        <w:tc>
          <w:tcPr>
            <w:tcW w:w="8640" w:type="dxa"/>
          </w:tcPr>
          <w:p w14:paraId="30A834FE"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Identify any other significant payables.</w:t>
            </w:r>
          </w:p>
        </w:tc>
        <w:tc>
          <w:tcPr>
            <w:tcW w:w="2160" w:type="dxa"/>
          </w:tcPr>
          <w:p w14:paraId="4005D2D5" w14:textId="77777777" w:rsidR="00443EE0" w:rsidRPr="00D60F15" w:rsidRDefault="00443EE0" w:rsidP="00B27BAA">
            <w:pPr>
              <w:rPr>
                <w:rFonts w:asciiTheme="majorHAnsi" w:hAnsiTheme="majorHAnsi"/>
                <w:sz w:val="22"/>
                <w:szCs w:val="22"/>
              </w:rPr>
            </w:pPr>
          </w:p>
        </w:tc>
      </w:tr>
      <w:tr w:rsidR="00443EE0" w:rsidRPr="00D60F15" w14:paraId="66B43F9E" w14:textId="77777777" w:rsidTr="00B27BAA">
        <w:trPr>
          <w:jc w:val="center"/>
        </w:trPr>
        <w:tc>
          <w:tcPr>
            <w:tcW w:w="8640" w:type="dxa"/>
          </w:tcPr>
          <w:p w14:paraId="5F85D9C1"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Confirm Permanently and Temporarily Restricted Funds Balance</w:t>
            </w:r>
          </w:p>
        </w:tc>
        <w:tc>
          <w:tcPr>
            <w:tcW w:w="2160" w:type="dxa"/>
          </w:tcPr>
          <w:p w14:paraId="2CFFA6F1" w14:textId="77777777" w:rsidR="00443EE0" w:rsidRPr="00D60F15" w:rsidRDefault="00443EE0" w:rsidP="00B27BAA">
            <w:pPr>
              <w:rPr>
                <w:rFonts w:asciiTheme="majorHAnsi" w:hAnsiTheme="majorHAnsi"/>
                <w:sz w:val="22"/>
                <w:szCs w:val="22"/>
              </w:rPr>
            </w:pPr>
          </w:p>
        </w:tc>
      </w:tr>
      <w:tr w:rsidR="00443EE0" w:rsidRPr="00D60F15" w14:paraId="116096F2" w14:textId="77777777" w:rsidTr="00B27BAA">
        <w:trPr>
          <w:jc w:val="center"/>
        </w:trPr>
        <w:tc>
          <w:tcPr>
            <w:tcW w:w="8640" w:type="dxa"/>
          </w:tcPr>
          <w:p w14:paraId="2BF988F6"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Verify beginning fund balance, receipts, disbursements and ending fund balances for each fund.</w:t>
            </w:r>
          </w:p>
        </w:tc>
        <w:tc>
          <w:tcPr>
            <w:tcW w:w="2160" w:type="dxa"/>
          </w:tcPr>
          <w:p w14:paraId="1F0802D0" w14:textId="77777777" w:rsidR="00443EE0" w:rsidRPr="00D60F15" w:rsidRDefault="00443EE0" w:rsidP="00B27BAA">
            <w:pPr>
              <w:rPr>
                <w:rFonts w:asciiTheme="majorHAnsi" w:hAnsiTheme="majorHAnsi"/>
                <w:sz w:val="22"/>
                <w:szCs w:val="22"/>
              </w:rPr>
            </w:pPr>
          </w:p>
        </w:tc>
      </w:tr>
      <w:tr w:rsidR="00443EE0" w:rsidRPr="00D60F15" w14:paraId="6385431E" w14:textId="77777777" w:rsidTr="00B27BAA">
        <w:trPr>
          <w:jc w:val="center"/>
        </w:trPr>
        <w:tc>
          <w:tcPr>
            <w:tcW w:w="8640" w:type="dxa"/>
          </w:tcPr>
          <w:p w14:paraId="418B69ED"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Verify Endowment Funds carried on books.</w:t>
            </w:r>
          </w:p>
        </w:tc>
        <w:tc>
          <w:tcPr>
            <w:tcW w:w="2160" w:type="dxa"/>
          </w:tcPr>
          <w:p w14:paraId="1C6B82CA" w14:textId="77777777" w:rsidR="00443EE0" w:rsidRPr="00D60F15" w:rsidRDefault="00443EE0" w:rsidP="00B27BAA">
            <w:pPr>
              <w:rPr>
                <w:rFonts w:asciiTheme="majorHAnsi" w:hAnsiTheme="majorHAnsi"/>
                <w:sz w:val="22"/>
                <w:szCs w:val="22"/>
              </w:rPr>
            </w:pPr>
          </w:p>
        </w:tc>
      </w:tr>
      <w:tr w:rsidR="00443EE0" w:rsidRPr="00D60F15" w14:paraId="5E8715E5" w14:textId="77777777" w:rsidTr="00B27BAA">
        <w:trPr>
          <w:jc w:val="center"/>
        </w:trPr>
        <w:tc>
          <w:tcPr>
            <w:tcW w:w="8640" w:type="dxa"/>
          </w:tcPr>
          <w:p w14:paraId="0A6CB789" w14:textId="77777777" w:rsidR="00443EE0" w:rsidRPr="00D60F15" w:rsidRDefault="00443EE0" w:rsidP="00443EE0">
            <w:pPr>
              <w:pStyle w:val="ListParagraph"/>
              <w:numPr>
                <w:ilvl w:val="2"/>
                <w:numId w:val="29"/>
              </w:numPr>
              <w:rPr>
                <w:rFonts w:asciiTheme="majorHAnsi" w:hAnsiTheme="majorHAnsi"/>
                <w:sz w:val="22"/>
                <w:szCs w:val="22"/>
              </w:rPr>
            </w:pPr>
            <w:r w:rsidRPr="00D60F15">
              <w:rPr>
                <w:rFonts w:asciiTheme="majorHAnsi" w:hAnsiTheme="majorHAnsi"/>
                <w:sz w:val="22"/>
                <w:szCs w:val="22"/>
              </w:rPr>
              <w:t>Is the fund properly characterized?</w:t>
            </w:r>
          </w:p>
        </w:tc>
        <w:tc>
          <w:tcPr>
            <w:tcW w:w="2160" w:type="dxa"/>
          </w:tcPr>
          <w:p w14:paraId="07C9A9E3" w14:textId="77777777" w:rsidR="00443EE0" w:rsidRPr="00D60F15" w:rsidRDefault="00443EE0" w:rsidP="00B27BAA">
            <w:pPr>
              <w:rPr>
                <w:rFonts w:asciiTheme="majorHAnsi" w:hAnsiTheme="majorHAnsi"/>
                <w:sz w:val="22"/>
                <w:szCs w:val="22"/>
              </w:rPr>
            </w:pPr>
          </w:p>
        </w:tc>
      </w:tr>
    </w:tbl>
    <w:p w14:paraId="7F5FE760" w14:textId="77777777" w:rsidR="00443EE0" w:rsidRDefault="00443EE0" w:rsidP="00443EE0">
      <w:pPr>
        <w:rPr>
          <w:rFonts w:asciiTheme="majorHAnsi" w:hAnsiTheme="majorHAnsi"/>
          <w:sz w:val="22"/>
        </w:rPr>
      </w:pPr>
    </w:p>
    <w:tbl>
      <w:tblPr>
        <w:tblStyle w:val="TableGrid"/>
        <w:tblW w:w="10800" w:type="dxa"/>
        <w:jc w:val="center"/>
        <w:tblLook w:val="04A0" w:firstRow="1" w:lastRow="0" w:firstColumn="1" w:lastColumn="0" w:noHBand="0" w:noVBand="1"/>
      </w:tblPr>
      <w:tblGrid>
        <w:gridCol w:w="8640"/>
        <w:gridCol w:w="2160"/>
      </w:tblGrid>
      <w:tr w:rsidR="00443EE0" w:rsidRPr="00D60F15" w14:paraId="68DBB1A2" w14:textId="77777777" w:rsidTr="00B27BAA">
        <w:trPr>
          <w:jc w:val="center"/>
        </w:trPr>
        <w:tc>
          <w:tcPr>
            <w:tcW w:w="8640" w:type="dxa"/>
          </w:tcPr>
          <w:p w14:paraId="1D3C5160" w14:textId="7EC9FA40" w:rsidR="00443EE0" w:rsidRPr="00D60F15" w:rsidRDefault="00443EE0" w:rsidP="00B27BAA">
            <w:pPr>
              <w:rPr>
                <w:rFonts w:asciiTheme="majorHAnsi" w:hAnsiTheme="majorHAnsi"/>
                <w:b/>
                <w:sz w:val="22"/>
                <w:szCs w:val="22"/>
                <w:u w:val="single"/>
              </w:rPr>
            </w:pPr>
            <w:r w:rsidRPr="00D60F15">
              <w:rPr>
                <w:rFonts w:asciiTheme="majorHAnsi" w:hAnsiTheme="majorHAnsi"/>
                <w:b/>
                <w:sz w:val="22"/>
                <w:szCs w:val="22"/>
                <w:u w:val="single"/>
              </w:rPr>
              <w:t>CASH REC</w:t>
            </w:r>
            <w:r w:rsidR="00252D2B">
              <w:rPr>
                <w:rFonts w:asciiTheme="majorHAnsi" w:hAnsiTheme="majorHAnsi"/>
                <w:b/>
                <w:sz w:val="22"/>
                <w:szCs w:val="22"/>
                <w:u w:val="single"/>
              </w:rPr>
              <w:t>EI</w:t>
            </w:r>
            <w:r w:rsidRPr="00D60F15">
              <w:rPr>
                <w:rFonts w:asciiTheme="majorHAnsi" w:hAnsiTheme="majorHAnsi"/>
                <w:b/>
                <w:sz w:val="22"/>
                <w:szCs w:val="22"/>
                <w:u w:val="single"/>
              </w:rPr>
              <w:t>PTS</w:t>
            </w:r>
          </w:p>
        </w:tc>
        <w:tc>
          <w:tcPr>
            <w:tcW w:w="2160" w:type="dxa"/>
          </w:tcPr>
          <w:p w14:paraId="2E0AA153" w14:textId="77777777" w:rsidR="00443EE0" w:rsidRPr="00D60F15" w:rsidRDefault="00443EE0" w:rsidP="00B27BAA">
            <w:pPr>
              <w:jc w:val="center"/>
              <w:rPr>
                <w:rFonts w:asciiTheme="majorHAnsi" w:hAnsiTheme="majorHAnsi"/>
                <w:b/>
                <w:sz w:val="22"/>
                <w:szCs w:val="22"/>
                <w:u w:val="single"/>
              </w:rPr>
            </w:pPr>
            <w:r w:rsidRPr="00D60F15">
              <w:rPr>
                <w:rFonts w:asciiTheme="majorHAnsi" w:hAnsiTheme="majorHAnsi"/>
                <w:b/>
                <w:sz w:val="22"/>
                <w:szCs w:val="22"/>
                <w:u w:val="single"/>
              </w:rPr>
              <w:t>COMMENTS</w:t>
            </w:r>
          </w:p>
        </w:tc>
      </w:tr>
      <w:tr w:rsidR="00443EE0" w:rsidRPr="00D60F15" w14:paraId="555344C6" w14:textId="77777777" w:rsidTr="00B27BAA">
        <w:trPr>
          <w:jc w:val="center"/>
        </w:trPr>
        <w:tc>
          <w:tcPr>
            <w:tcW w:w="8640" w:type="dxa"/>
          </w:tcPr>
          <w:p w14:paraId="4F3A94CD"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 xml:space="preserve">Review procedures and control of plate collection and deposits </w:t>
            </w:r>
          </w:p>
        </w:tc>
        <w:tc>
          <w:tcPr>
            <w:tcW w:w="2160" w:type="dxa"/>
          </w:tcPr>
          <w:p w14:paraId="156B6D78" w14:textId="77777777" w:rsidR="00443EE0" w:rsidRPr="00D60F15" w:rsidRDefault="00443EE0" w:rsidP="00B27BAA">
            <w:pPr>
              <w:rPr>
                <w:rFonts w:asciiTheme="majorHAnsi" w:hAnsiTheme="majorHAnsi"/>
                <w:sz w:val="22"/>
                <w:szCs w:val="22"/>
              </w:rPr>
            </w:pPr>
          </w:p>
        </w:tc>
      </w:tr>
      <w:tr w:rsidR="00443EE0" w:rsidRPr="00D60F15" w14:paraId="3ED3EB1B" w14:textId="77777777" w:rsidTr="00B27BAA">
        <w:trPr>
          <w:jc w:val="center"/>
        </w:trPr>
        <w:tc>
          <w:tcPr>
            <w:tcW w:w="8640" w:type="dxa"/>
          </w:tcPr>
          <w:p w14:paraId="768231E6" w14:textId="0A1AB56C"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Review cash receipt repo</w:t>
            </w:r>
            <w:r w:rsidR="00B4012C">
              <w:rPr>
                <w:rFonts w:asciiTheme="majorHAnsi" w:hAnsiTheme="majorHAnsi"/>
                <w:sz w:val="22"/>
                <w:szCs w:val="22"/>
              </w:rPr>
              <w:t>r</w:t>
            </w:r>
            <w:r w:rsidRPr="00D60F15">
              <w:rPr>
                <w:rFonts w:asciiTheme="majorHAnsi" w:hAnsiTheme="majorHAnsi"/>
                <w:sz w:val="22"/>
                <w:szCs w:val="22"/>
              </w:rPr>
              <w:t xml:space="preserve">ts and </w:t>
            </w:r>
            <w:r w:rsidR="00B4012C">
              <w:rPr>
                <w:rFonts w:asciiTheme="majorHAnsi" w:hAnsiTheme="majorHAnsi"/>
                <w:sz w:val="22"/>
                <w:szCs w:val="22"/>
              </w:rPr>
              <w:t>t</w:t>
            </w:r>
            <w:r w:rsidRPr="00D60F15">
              <w:rPr>
                <w:rFonts w:asciiTheme="majorHAnsi" w:hAnsiTheme="majorHAnsi"/>
                <w:sz w:val="22"/>
                <w:szCs w:val="22"/>
              </w:rPr>
              <w:t>race totals to financial reports.  Do counter sheets, deposit records, cash receipts book and financial reporting match?  Identify significant discrepancies.</w:t>
            </w:r>
          </w:p>
        </w:tc>
        <w:tc>
          <w:tcPr>
            <w:tcW w:w="2160" w:type="dxa"/>
          </w:tcPr>
          <w:p w14:paraId="7BC139D0" w14:textId="77777777" w:rsidR="00443EE0" w:rsidRPr="00D60F15" w:rsidRDefault="00443EE0" w:rsidP="00B27BAA">
            <w:pPr>
              <w:rPr>
                <w:rFonts w:asciiTheme="majorHAnsi" w:hAnsiTheme="majorHAnsi"/>
                <w:sz w:val="22"/>
                <w:szCs w:val="22"/>
              </w:rPr>
            </w:pPr>
          </w:p>
        </w:tc>
      </w:tr>
      <w:tr w:rsidR="00443EE0" w:rsidRPr="00D60F15" w14:paraId="3EDF654D" w14:textId="77777777" w:rsidTr="00B27BAA">
        <w:trPr>
          <w:jc w:val="center"/>
        </w:trPr>
        <w:tc>
          <w:tcPr>
            <w:tcW w:w="8640" w:type="dxa"/>
          </w:tcPr>
          <w:p w14:paraId="62EF3F1A"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For a Script or Coupon Sales program:</w:t>
            </w:r>
          </w:p>
        </w:tc>
        <w:tc>
          <w:tcPr>
            <w:tcW w:w="2160" w:type="dxa"/>
          </w:tcPr>
          <w:p w14:paraId="0F54AF8D" w14:textId="77777777" w:rsidR="00443EE0" w:rsidRPr="00D60F15" w:rsidRDefault="00443EE0" w:rsidP="00B27BAA">
            <w:pPr>
              <w:rPr>
                <w:rFonts w:asciiTheme="majorHAnsi" w:hAnsiTheme="majorHAnsi"/>
                <w:sz w:val="22"/>
                <w:szCs w:val="22"/>
              </w:rPr>
            </w:pPr>
          </w:p>
        </w:tc>
      </w:tr>
      <w:tr w:rsidR="00443EE0" w:rsidRPr="00D60F15" w14:paraId="0C8D139C" w14:textId="77777777" w:rsidTr="00B27BAA">
        <w:trPr>
          <w:jc w:val="center"/>
        </w:trPr>
        <w:tc>
          <w:tcPr>
            <w:tcW w:w="8640" w:type="dxa"/>
          </w:tcPr>
          <w:p w14:paraId="1B3E13D7"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Review the method of purchasing coupons.</w:t>
            </w:r>
          </w:p>
        </w:tc>
        <w:tc>
          <w:tcPr>
            <w:tcW w:w="2160" w:type="dxa"/>
          </w:tcPr>
          <w:p w14:paraId="378BE2EB" w14:textId="77777777" w:rsidR="00443EE0" w:rsidRPr="00D60F15" w:rsidRDefault="00443EE0" w:rsidP="00B27BAA">
            <w:pPr>
              <w:rPr>
                <w:rFonts w:asciiTheme="majorHAnsi" w:hAnsiTheme="majorHAnsi"/>
                <w:sz w:val="22"/>
                <w:szCs w:val="22"/>
              </w:rPr>
            </w:pPr>
          </w:p>
        </w:tc>
      </w:tr>
      <w:tr w:rsidR="00443EE0" w:rsidRPr="00D60F15" w14:paraId="754C93C8" w14:textId="77777777" w:rsidTr="00B27BAA">
        <w:trPr>
          <w:jc w:val="center"/>
        </w:trPr>
        <w:tc>
          <w:tcPr>
            <w:tcW w:w="8640" w:type="dxa"/>
          </w:tcPr>
          <w:p w14:paraId="1B361107"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Review procedures and control for tracking sales and inventory.</w:t>
            </w:r>
          </w:p>
        </w:tc>
        <w:tc>
          <w:tcPr>
            <w:tcW w:w="2160" w:type="dxa"/>
          </w:tcPr>
          <w:p w14:paraId="04380CB8" w14:textId="77777777" w:rsidR="00443EE0" w:rsidRPr="00D60F15" w:rsidRDefault="00443EE0" w:rsidP="00B27BAA">
            <w:pPr>
              <w:rPr>
                <w:rFonts w:asciiTheme="majorHAnsi" w:hAnsiTheme="majorHAnsi"/>
                <w:sz w:val="22"/>
                <w:szCs w:val="22"/>
              </w:rPr>
            </w:pPr>
          </w:p>
        </w:tc>
      </w:tr>
      <w:tr w:rsidR="00443EE0" w:rsidRPr="00D60F15" w14:paraId="213DAFDE" w14:textId="77777777" w:rsidTr="00B27BAA">
        <w:trPr>
          <w:jc w:val="center"/>
        </w:trPr>
        <w:tc>
          <w:tcPr>
            <w:tcW w:w="8640" w:type="dxa"/>
          </w:tcPr>
          <w:p w14:paraId="15CE4E8E"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the program included in the financial reporting to the Vestry/BC?</w:t>
            </w:r>
          </w:p>
        </w:tc>
        <w:tc>
          <w:tcPr>
            <w:tcW w:w="2160" w:type="dxa"/>
          </w:tcPr>
          <w:p w14:paraId="26A84A78" w14:textId="77777777" w:rsidR="00443EE0" w:rsidRPr="00D60F15" w:rsidRDefault="00443EE0" w:rsidP="00B27BAA">
            <w:pPr>
              <w:rPr>
                <w:rFonts w:asciiTheme="majorHAnsi" w:hAnsiTheme="majorHAnsi"/>
                <w:sz w:val="22"/>
                <w:szCs w:val="22"/>
              </w:rPr>
            </w:pPr>
          </w:p>
        </w:tc>
      </w:tr>
      <w:tr w:rsidR="00443EE0" w:rsidRPr="00D60F15" w14:paraId="4B11E44A" w14:textId="77777777" w:rsidTr="00B27BAA">
        <w:trPr>
          <w:jc w:val="center"/>
        </w:trPr>
        <w:tc>
          <w:tcPr>
            <w:tcW w:w="8640" w:type="dxa"/>
          </w:tcPr>
          <w:p w14:paraId="56909C0F" w14:textId="7BC20605"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Prepare a worksheet reflecting initial and subsequent purchases of scrip</w:t>
            </w:r>
            <w:r w:rsidR="00252D2B">
              <w:rPr>
                <w:rFonts w:asciiTheme="majorHAnsi" w:hAnsiTheme="majorHAnsi"/>
                <w:sz w:val="22"/>
                <w:szCs w:val="22"/>
              </w:rPr>
              <w:t>t</w:t>
            </w:r>
            <w:r w:rsidRPr="00D60F15">
              <w:rPr>
                <w:rFonts w:asciiTheme="majorHAnsi" w:hAnsiTheme="majorHAnsi"/>
                <w:sz w:val="22"/>
                <w:szCs w:val="22"/>
              </w:rPr>
              <w:t xml:space="preserve">, discount received upon purchase, gross sales, miscellaneous expenses, and ending inventory.   </w:t>
            </w:r>
          </w:p>
        </w:tc>
        <w:tc>
          <w:tcPr>
            <w:tcW w:w="2160" w:type="dxa"/>
          </w:tcPr>
          <w:p w14:paraId="04BFBF13" w14:textId="77777777" w:rsidR="00443EE0" w:rsidRPr="00D60F15" w:rsidRDefault="00443EE0" w:rsidP="00B27BAA">
            <w:pPr>
              <w:rPr>
                <w:rFonts w:asciiTheme="majorHAnsi" w:hAnsiTheme="majorHAnsi"/>
                <w:sz w:val="22"/>
                <w:szCs w:val="22"/>
              </w:rPr>
            </w:pPr>
          </w:p>
        </w:tc>
      </w:tr>
      <w:tr w:rsidR="00443EE0" w:rsidRPr="00D60F15" w14:paraId="415F527C" w14:textId="77777777" w:rsidTr="00B27BAA">
        <w:trPr>
          <w:jc w:val="center"/>
        </w:trPr>
        <w:tc>
          <w:tcPr>
            <w:tcW w:w="8640" w:type="dxa"/>
          </w:tcPr>
          <w:p w14:paraId="086FC10E" w14:textId="2A99E926"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 xml:space="preserve">Compare this information to the reporting </w:t>
            </w:r>
            <w:r w:rsidR="00B4012C">
              <w:rPr>
                <w:rFonts w:asciiTheme="majorHAnsi" w:hAnsiTheme="majorHAnsi"/>
                <w:sz w:val="22"/>
                <w:szCs w:val="22"/>
              </w:rPr>
              <w:t>be</w:t>
            </w:r>
            <w:r w:rsidRPr="00D60F15">
              <w:rPr>
                <w:rFonts w:asciiTheme="majorHAnsi" w:hAnsiTheme="majorHAnsi"/>
                <w:sz w:val="22"/>
                <w:szCs w:val="22"/>
              </w:rPr>
              <w:t>ing done.  Is the information clear and accurate?</w:t>
            </w:r>
          </w:p>
        </w:tc>
        <w:tc>
          <w:tcPr>
            <w:tcW w:w="2160" w:type="dxa"/>
          </w:tcPr>
          <w:p w14:paraId="424DE537" w14:textId="77777777" w:rsidR="00443EE0" w:rsidRPr="00D60F15" w:rsidRDefault="00443EE0" w:rsidP="00B27BAA">
            <w:pPr>
              <w:rPr>
                <w:rFonts w:asciiTheme="majorHAnsi" w:hAnsiTheme="majorHAnsi"/>
                <w:sz w:val="22"/>
                <w:szCs w:val="22"/>
              </w:rPr>
            </w:pPr>
          </w:p>
        </w:tc>
      </w:tr>
      <w:tr w:rsidR="00443EE0" w:rsidRPr="00D60F15" w14:paraId="147821DD" w14:textId="77777777" w:rsidTr="00B27BAA">
        <w:trPr>
          <w:jc w:val="center"/>
        </w:trPr>
        <w:tc>
          <w:tcPr>
            <w:tcW w:w="8640" w:type="dxa"/>
          </w:tcPr>
          <w:p w14:paraId="00EC4148"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the ending inventory carried at cost as an Asset?</w:t>
            </w:r>
          </w:p>
        </w:tc>
        <w:tc>
          <w:tcPr>
            <w:tcW w:w="2160" w:type="dxa"/>
          </w:tcPr>
          <w:p w14:paraId="02911FA8" w14:textId="77777777" w:rsidR="00443EE0" w:rsidRPr="00D60F15" w:rsidRDefault="00443EE0" w:rsidP="00B27BAA">
            <w:pPr>
              <w:rPr>
                <w:rFonts w:asciiTheme="majorHAnsi" w:hAnsiTheme="majorHAnsi"/>
                <w:sz w:val="22"/>
                <w:szCs w:val="22"/>
              </w:rPr>
            </w:pPr>
          </w:p>
        </w:tc>
      </w:tr>
      <w:tr w:rsidR="00443EE0" w:rsidRPr="00D60F15" w14:paraId="47A09E90" w14:textId="77777777" w:rsidTr="00B27BAA">
        <w:trPr>
          <w:jc w:val="center"/>
        </w:trPr>
        <w:tc>
          <w:tcPr>
            <w:tcW w:w="8640" w:type="dxa"/>
          </w:tcPr>
          <w:p w14:paraId="5FB7D23E" w14:textId="259261E3"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 xml:space="preserve">Is the amount reported as income equal to the discount provided </w:t>
            </w:r>
            <w:proofErr w:type="gramStart"/>
            <w:r w:rsidRPr="00D60F15">
              <w:rPr>
                <w:rFonts w:asciiTheme="majorHAnsi" w:hAnsiTheme="majorHAnsi"/>
                <w:sz w:val="22"/>
                <w:szCs w:val="22"/>
              </w:rPr>
              <w:t>for the amount of</w:t>
            </w:r>
            <w:proofErr w:type="gramEnd"/>
            <w:r w:rsidRPr="00D60F15">
              <w:rPr>
                <w:rFonts w:asciiTheme="majorHAnsi" w:hAnsiTheme="majorHAnsi"/>
                <w:sz w:val="22"/>
                <w:szCs w:val="22"/>
              </w:rPr>
              <w:t xml:space="preserve"> Scrip</w:t>
            </w:r>
            <w:r w:rsidR="00252D2B">
              <w:rPr>
                <w:rFonts w:asciiTheme="majorHAnsi" w:hAnsiTheme="majorHAnsi"/>
                <w:sz w:val="22"/>
                <w:szCs w:val="22"/>
              </w:rPr>
              <w:t>t</w:t>
            </w:r>
            <w:r w:rsidRPr="00D60F15">
              <w:rPr>
                <w:rFonts w:asciiTheme="majorHAnsi" w:hAnsiTheme="majorHAnsi"/>
                <w:sz w:val="22"/>
                <w:szCs w:val="22"/>
              </w:rPr>
              <w:t xml:space="preserve"> sold?</w:t>
            </w:r>
          </w:p>
        </w:tc>
        <w:tc>
          <w:tcPr>
            <w:tcW w:w="2160" w:type="dxa"/>
          </w:tcPr>
          <w:p w14:paraId="2A09737F" w14:textId="77777777" w:rsidR="00443EE0" w:rsidRPr="00D60F15" w:rsidRDefault="00443EE0" w:rsidP="00B27BAA">
            <w:pPr>
              <w:rPr>
                <w:rFonts w:asciiTheme="majorHAnsi" w:hAnsiTheme="majorHAnsi"/>
                <w:sz w:val="22"/>
                <w:szCs w:val="22"/>
              </w:rPr>
            </w:pPr>
          </w:p>
        </w:tc>
      </w:tr>
    </w:tbl>
    <w:p w14:paraId="77EFC277" w14:textId="77777777" w:rsidR="00443EE0" w:rsidRDefault="00443EE0" w:rsidP="00443EE0">
      <w:pPr>
        <w:rPr>
          <w:rFonts w:asciiTheme="majorHAnsi" w:hAnsiTheme="majorHAnsi"/>
          <w:sz w:val="22"/>
        </w:rPr>
      </w:pPr>
    </w:p>
    <w:p w14:paraId="44044C5C" w14:textId="77777777" w:rsidR="00443EE0" w:rsidRDefault="00443EE0" w:rsidP="00443EE0">
      <w:pPr>
        <w:rPr>
          <w:rFonts w:asciiTheme="majorHAnsi" w:hAnsiTheme="majorHAnsi"/>
          <w:sz w:val="22"/>
        </w:rPr>
      </w:pPr>
    </w:p>
    <w:p w14:paraId="73F24C72" w14:textId="77777777" w:rsidR="00443EE0" w:rsidRDefault="00443EE0" w:rsidP="00443EE0">
      <w:pPr>
        <w:rPr>
          <w:rFonts w:asciiTheme="majorHAnsi" w:hAnsiTheme="majorHAnsi"/>
          <w:sz w:val="22"/>
        </w:rPr>
      </w:pPr>
    </w:p>
    <w:p w14:paraId="316BA840" w14:textId="77777777" w:rsidR="00443EE0" w:rsidRDefault="00443EE0" w:rsidP="00443EE0">
      <w:pPr>
        <w:rPr>
          <w:rFonts w:asciiTheme="majorHAnsi" w:hAnsiTheme="majorHAnsi"/>
          <w:sz w:val="22"/>
        </w:rPr>
      </w:pPr>
    </w:p>
    <w:p w14:paraId="0A227C64" w14:textId="77777777" w:rsidR="00443EE0" w:rsidRDefault="00443EE0" w:rsidP="00443EE0">
      <w:pPr>
        <w:rPr>
          <w:rFonts w:asciiTheme="majorHAnsi" w:hAnsiTheme="majorHAnsi"/>
          <w:sz w:val="22"/>
        </w:rPr>
      </w:pPr>
    </w:p>
    <w:p w14:paraId="680AB356" w14:textId="77777777" w:rsidR="00443EE0" w:rsidRDefault="00443EE0" w:rsidP="00443EE0">
      <w:pPr>
        <w:rPr>
          <w:rFonts w:asciiTheme="majorHAnsi" w:hAnsiTheme="majorHAnsi"/>
          <w:sz w:val="22"/>
        </w:rPr>
      </w:pPr>
    </w:p>
    <w:p w14:paraId="7D8ECE1E" w14:textId="77777777" w:rsidR="00443EE0" w:rsidRDefault="00443EE0" w:rsidP="00443EE0">
      <w:pPr>
        <w:rPr>
          <w:rFonts w:asciiTheme="majorHAnsi" w:hAnsiTheme="majorHAnsi"/>
          <w:sz w:val="22"/>
        </w:rPr>
      </w:pPr>
    </w:p>
    <w:p w14:paraId="6A8659F8" w14:textId="77777777" w:rsidR="00443EE0" w:rsidRDefault="00443EE0" w:rsidP="00443EE0">
      <w:pPr>
        <w:rPr>
          <w:rFonts w:asciiTheme="majorHAnsi" w:hAnsiTheme="majorHAnsi"/>
          <w:sz w:val="22"/>
        </w:rPr>
      </w:pPr>
    </w:p>
    <w:p w14:paraId="3F366FB6" w14:textId="6277BDB4" w:rsidR="00443EE0" w:rsidRDefault="00443EE0" w:rsidP="00443EE0">
      <w:pPr>
        <w:rPr>
          <w:rFonts w:asciiTheme="majorHAnsi" w:hAnsiTheme="majorHAnsi"/>
          <w:sz w:val="22"/>
        </w:rPr>
      </w:pPr>
    </w:p>
    <w:p w14:paraId="26B59B2D" w14:textId="200EDFB2" w:rsidR="008E3FC3" w:rsidRDefault="008E3FC3" w:rsidP="00443EE0">
      <w:pPr>
        <w:rPr>
          <w:rFonts w:asciiTheme="majorHAnsi" w:hAnsiTheme="majorHAnsi"/>
          <w:sz w:val="22"/>
        </w:rPr>
      </w:pPr>
    </w:p>
    <w:p w14:paraId="75A87B0A" w14:textId="77777777" w:rsidR="008E3FC3" w:rsidRDefault="008E3FC3" w:rsidP="00443EE0">
      <w:pPr>
        <w:rPr>
          <w:rFonts w:asciiTheme="majorHAnsi" w:hAnsiTheme="majorHAnsi"/>
          <w:sz w:val="22"/>
        </w:rPr>
      </w:pPr>
    </w:p>
    <w:p w14:paraId="2668732F" w14:textId="77777777" w:rsidR="00443EE0" w:rsidRDefault="00443EE0" w:rsidP="00443EE0">
      <w:pPr>
        <w:rPr>
          <w:rFonts w:asciiTheme="majorHAnsi" w:hAnsiTheme="majorHAnsi"/>
          <w:sz w:val="22"/>
        </w:rPr>
      </w:pPr>
    </w:p>
    <w:p w14:paraId="1017924B" w14:textId="77777777" w:rsidR="00443EE0" w:rsidRDefault="00443EE0" w:rsidP="00443EE0">
      <w:pPr>
        <w:rPr>
          <w:rFonts w:asciiTheme="majorHAnsi" w:hAnsiTheme="majorHAnsi"/>
          <w:sz w:val="22"/>
        </w:rPr>
      </w:pPr>
    </w:p>
    <w:p w14:paraId="7353EDE8" w14:textId="77777777" w:rsidR="00443EE0" w:rsidRDefault="00443EE0" w:rsidP="00443EE0">
      <w:pPr>
        <w:rPr>
          <w:rFonts w:asciiTheme="majorHAnsi" w:hAnsiTheme="majorHAnsi"/>
          <w:sz w:val="22"/>
        </w:rPr>
      </w:pPr>
    </w:p>
    <w:tbl>
      <w:tblPr>
        <w:tblStyle w:val="TableGrid"/>
        <w:tblW w:w="10800" w:type="dxa"/>
        <w:jc w:val="center"/>
        <w:tblLook w:val="04A0" w:firstRow="1" w:lastRow="0" w:firstColumn="1" w:lastColumn="0" w:noHBand="0" w:noVBand="1"/>
      </w:tblPr>
      <w:tblGrid>
        <w:gridCol w:w="8640"/>
        <w:gridCol w:w="2160"/>
      </w:tblGrid>
      <w:tr w:rsidR="00443EE0" w:rsidRPr="00D60F15" w14:paraId="1E3DDC66" w14:textId="77777777" w:rsidTr="00B27BAA">
        <w:trPr>
          <w:jc w:val="center"/>
        </w:trPr>
        <w:tc>
          <w:tcPr>
            <w:tcW w:w="8640" w:type="dxa"/>
          </w:tcPr>
          <w:p w14:paraId="66DD41E6" w14:textId="77777777" w:rsidR="00443EE0" w:rsidRPr="00D60F15" w:rsidRDefault="00443EE0" w:rsidP="00B27BAA">
            <w:pPr>
              <w:rPr>
                <w:rFonts w:asciiTheme="majorHAnsi" w:hAnsiTheme="majorHAnsi"/>
                <w:b/>
                <w:sz w:val="22"/>
                <w:szCs w:val="22"/>
                <w:u w:val="single"/>
              </w:rPr>
            </w:pPr>
            <w:r w:rsidRPr="00D60F15">
              <w:rPr>
                <w:rFonts w:asciiTheme="majorHAnsi" w:hAnsiTheme="majorHAnsi"/>
                <w:b/>
                <w:sz w:val="22"/>
                <w:szCs w:val="22"/>
                <w:u w:val="single"/>
              </w:rPr>
              <w:lastRenderedPageBreak/>
              <w:t>CASH DISBURSEMENTS</w:t>
            </w:r>
          </w:p>
        </w:tc>
        <w:tc>
          <w:tcPr>
            <w:tcW w:w="2160" w:type="dxa"/>
          </w:tcPr>
          <w:p w14:paraId="5135F67C" w14:textId="77777777" w:rsidR="00443EE0" w:rsidRPr="00D60F15" w:rsidRDefault="00443EE0" w:rsidP="00B27BAA">
            <w:pPr>
              <w:jc w:val="center"/>
              <w:rPr>
                <w:rFonts w:asciiTheme="majorHAnsi" w:hAnsiTheme="majorHAnsi"/>
                <w:b/>
                <w:sz w:val="22"/>
                <w:szCs w:val="22"/>
                <w:u w:val="single"/>
              </w:rPr>
            </w:pPr>
            <w:r w:rsidRPr="00D60F15">
              <w:rPr>
                <w:rFonts w:asciiTheme="majorHAnsi" w:hAnsiTheme="majorHAnsi"/>
                <w:b/>
                <w:sz w:val="22"/>
                <w:szCs w:val="22"/>
                <w:u w:val="single"/>
              </w:rPr>
              <w:t>COMMENTS</w:t>
            </w:r>
          </w:p>
        </w:tc>
      </w:tr>
      <w:tr w:rsidR="00443EE0" w:rsidRPr="00D60F15" w14:paraId="63416E01" w14:textId="77777777" w:rsidTr="00B27BAA">
        <w:trPr>
          <w:jc w:val="center"/>
        </w:trPr>
        <w:tc>
          <w:tcPr>
            <w:tcW w:w="8640" w:type="dxa"/>
          </w:tcPr>
          <w:p w14:paraId="463CF75E"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Obtain a list of authorized check signers and test signatures on checks (for very larger parish test six months).</w:t>
            </w:r>
          </w:p>
        </w:tc>
        <w:tc>
          <w:tcPr>
            <w:tcW w:w="2160" w:type="dxa"/>
          </w:tcPr>
          <w:p w14:paraId="2BEAA179" w14:textId="77777777" w:rsidR="00443EE0" w:rsidRPr="00D60F15" w:rsidRDefault="00443EE0" w:rsidP="00B27BAA">
            <w:pPr>
              <w:rPr>
                <w:rFonts w:asciiTheme="majorHAnsi" w:hAnsiTheme="majorHAnsi"/>
                <w:sz w:val="22"/>
                <w:szCs w:val="22"/>
              </w:rPr>
            </w:pPr>
          </w:p>
        </w:tc>
      </w:tr>
      <w:tr w:rsidR="00443EE0" w:rsidRPr="00D60F15" w14:paraId="320ADA63" w14:textId="77777777" w:rsidTr="00B27BAA">
        <w:trPr>
          <w:jc w:val="center"/>
        </w:trPr>
        <w:tc>
          <w:tcPr>
            <w:tcW w:w="8640" w:type="dxa"/>
          </w:tcPr>
          <w:p w14:paraId="60260E67"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Examine 10% of disbursements of $500 or more and 1% of checks under $500 to approved vouchers, budget or Vestry/BC approval.  Identify check #’s examined in comments.</w:t>
            </w:r>
          </w:p>
        </w:tc>
        <w:tc>
          <w:tcPr>
            <w:tcW w:w="2160" w:type="dxa"/>
          </w:tcPr>
          <w:p w14:paraId="2F0370CB" w14:textId="77777777" w:rsidR="00443EE0" w:rsidRPr="00D60F15" w:rsidRDefault="00443EE0" w:rsidP="00B27BAA">
            <w:pPr>
              <w:rPr>
                <w:rFonts w:asciiTheme="majorHAnsi" w:hAnsiTheme="majorHAnsi"/>
                <w:sz w:val="22"/>
                <w:szCs w:val="22"/>
              </w:rPr>
            </w:pPr>
          </w:p>
        </w:tc>
      </w:tr>
      <w:tr w:rsidR="00443EE0" w:rsidRPr="00D60F15" w14:paraId="25AD7DED" w14:textId="77777777" w:rsidTr="00B27BAA">
        <w:trPr>
          <w:jc w:val="center"/>
        </w:trPr>
        <w:tc>
          <w:tcPr>
            <w:tcW w:w="8640" w:type="dxa"/>
          </w:tcPr>
          <w:p w14:paraId="6568DC1B"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Examine any checks that lack sufficient support under step 29 above as to number, date, amount, signature, payee and endorsement.  Investigate propriety of checks drawn to cash, payroll, books, the church, officers, and employees.</w:t>
            </w:r>
          </w:p>
        </w:tc>
        <w:tc>
          <w:tcPr>
            <w:tcW w:w="2160" w:type="dxa"/>
          </w:tcPr>
          <w:p w14:paraId="02D0F757" w14:textId="77777777" w:rsidR="00443EE0" w:rsidRPr="00D60F15" w:rsidRDefault="00443EE0" w:rsidP="00B27BAA">
            <w:pPr>
              <w:rPr>
                <w:rFonts w:asciiTheme="majorHAnsi" w:hAnsiTheme="majorHAnsi"/>
                <w:sz w:val="22"/>
                <w:szCs w:val="22"/>
              </w:rPr>
            </w:pPr>
          </w:p>
        </w:tc>
      </w:tr>
      <w:tr w:rsidR="00443EE0" w:rsidRPr="00D60F15" w14:paraId="1262E420" w14:textId="77777777" w:rsidTr="00B27BAA">
        <w:trPr>
          <w:jc w:val="center"/>
        </w:trPr>
        <w:tc>
          <w:tcPr>
            <w:tcW w:w="8640" w:type="dxa"/>
          </w:tcPr>
          <w:p w14:paraId="0BC4C538"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Review cash disbursement reports and trace totals to statements.  For very large parish, apply the same procedure as indicated in step 26.  Do paid bills or vouchers, checks, cash disbursements records and financial reporting match?  Identify significant discrepancies.</w:t>
            </w:r>
          </w:p>
        </w:tc>
        <w:tc>
          <w:tcPr>
            <w:tcW w:w="2160" w:type="dxa"/>
          </w:tcPr>
          <w:p w14:paraId="16CEB0D7" w14:textId="77777777" w:rsidR="00443EE0" w:rsidRPr="00D60F15" w:rsidRDefault="00443EE0" w:rsidP="00B27BAA">
            <w:pPr>
              <w:rPr>
                <w:rFonts w:asciiTheme="majorHAnsi" w:hAnsiTheme="majorHAnsi"/>
                <w:sz w:val="22"/>
                <w:szCs w:val="22"/>
              </w:rPr>
            </w:pPr>
          </w:p>
        </w:tc>
      </w:tr>
    </w:tbl>
    <w:p w14:paraId="76D6660E" w14:textId="77777777" w:rsidR="00443EE0" w:rsidRDefault="00443EE0" w:rsidP="00443EE0">
      <w:pPr>
        <w:rPr>
          <w:rFonts w:asciiTheme="majorHAnsi" w:hAnsiTheme="majorHAnsi"/>
          <w:sz w:val="22"/>
        </w:rPr>
      </w:pPr>
    </w:p>
    <w:tbl>
      <w:tblPr>
        <w:tblStyle w:val="TableGrid"/>
        <w:tblW w:w="10800" w:type="dxa"/>
        <w:jc w:val="center"/>
        <w:tblLook w:val="04A0" w:firstRow="1" w:lastRow="0" w:firstColumn="1" w:lastColumn="0" w:noHBand="0" w:noVBand="1"/>
      </w:tblPr>
      <w:tblGrid>
        <w:gridCol w:w="8640"/>
        <w:gridCol w:w="2160"/>
      </w:tblGrid>
      <w:tr w:rsidR="00443EE0" w:rsidRPr="00D60F15" w14:paraId="12254E48" w14:textId="77777777" w:rsidTr="00B27BAA">
        <w:trPr>
          <w:jc w:val="center"/>
        </w:trPr>
        <w:tc>
          <w:tcPr>
            <w:tcW w:w="8640" w:type="dxa"/>
          </w:tcPr>
          <w:p w14:paraId="1A161D66" w14:textId="77777777" w:rsidR="00443EE0" w:rsidRPr="00D60F15" w:rsidRDefault="00443EE0" w:rsidP="00B27BAA">
            <w:pPr>
              <w:rPr>
                <w:rFonts w:asciiTheme="majorHAnsi" w:hAnsiTheme="majorHAnsi"/>
                <w:b/>
                <w:sz w:val="22"/>
                <w:szCs w:val="22"/>
                <w:u w:val="single"/>
              </w:rPr>
            </w:pPr>
            <w:r w:rsidRPr="00D60F15">
              <w:rPr>
                <w:rFonts w:asciiTheme="majorHAnsi" w:hAnsiTheme="majorHAnsi"/>
                <w:b/>
                <w:sz w:val="22"/>
                <w:szCs w:val="22"/>
                <w:u w:val="single"/>
              </w:rPr>
              <w:t>PAYROLL</w:t>
            </w:r>
          </w:p>
        </w:tc>
        <w:tc>
          <w:tcPr>
            <w:tcW w:w="2160" w:type="dxa"/>
          </w:tcPr>
          <w:p w14:paraId="5D72A4B3" w14:textId="77777777" w:rsidR="00443EE0" w:rsidRPr="00D60F15" w:rsidRDefault="00443EE0" w:rsidP="00B27BAA">
            <w:pPr>
              <w:jc w:val="center"/>
              <w:rPr>
                <w:rFonts w:asciiTheme="majorHAnsi" w:hAnsiTheme="majorHAnsi"/>
                <w:b/>
                <w:sz w:val="22"/>
                <w:szCs w:val="22"/>
                <w:u w:val="single"/>
              </w:rPr>
            </w:pPr>
            <w:r w:rsidRPr="00D60F15">
              <w:rPr>
                <w:rFonts w:asciiTheme="majorHAnsi" w:hAnsiTheme="majorHAnsi"/>
                <w:b/>
                <w:sz w:val="22"/>
                <w:szCs w:val="22"/>
                <w:u w:val="single"/>
              </w:rPr>
              <w:t>COMMENTS</w:t>
            </w:r>
          </w:p>
        </w:tc>
      </w:tr>
      <w:tr w:rsidR="00443EE0" w:rsidRPr="00D60F15" w14:paraId="78EB043A" w14:textId="77777777" w:rsidTr="00B27BAA">
        <w:trPr>
          <w:jc w:val="center"/>
        </w:trPr>
        <w:tc>
          <w:tcPr>
            <w:tcW w:w="8640" w:type="dxa"/>
          </w:tcPr>
          <w:p w14:paraId="3C38DF2C"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 xml:space="preserve">Examine payroll tax returns, W2’s, 1099’s, etc. to determine that filing requirements have been met and withholding taxes remitted properly. </w:t>
            </w:r>
          </w:p>
        </w:tc>
        <w:tc>
          <w:tcPr>
            <w:tcW w:w="2160" w:type="dxa"/>
          </w:tcPr>
          <w:p w14:paraId="6CD66B9B" w14:textId="77777777" w:rsidR="00443EE0" w:rsidRPr="00D60F15" w:rsidRDefault="00443EE0" w:rsidP="00B27BAA">
            <w:pPr>
              <w:rPr>
                <w:rFonts w:asciiTheme="majorHAnsi" w:hAnsiTheme="majorHAnsi"/>
                <w:sz w:val="22"/>
                <w:szCs w:val="22"/>
              </w:rPr>
            </w:pPr>
          </w:p>
        </w:tc>
      </w:tr>
      <w:tr w:rsidR="00443EE0" w:rsidRPr="00D60F15" w14:paraId="4F4C6369" w14:textId="77777777" w:rsidTr="00B27BAA">
        <w:trPr>
          <w:jc w:val="center"/>
        </w:trPr>
        <w:tc>
          <w:tcPr>
            <w:tcW w:w="8640" w:type="dxa"/>
          </w:tcPr>
          <w:p w14:paraId="6B0E2D10"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Did quarterly reporting match with year-end reporting?</w:t>
            </w:r>
          </w:p>
        </w:tc>
        <w:tc>
          <w:tcPr>
            <w:tcW w:w="2160" w:type="dxa"/>
          </w:tcPr>
          <w:p w14:paraId="19E3B2BB" w14:textId="77777777" w:rsidR="00443EE0" w:rsidRPr="00D60F15" w:rsidRDefault="00443EE0" w:rsidP="00B27BAA">
            <w:pPr>
              <w:rPr>
                <w:rFonts w:asciiTheme="majorHAnsi" w:hAnsiTheme="majorHAnsi"/>
                <w:sz w:val="22"/>
                <w:szCs w:val="22"/>
              </w:rPr>
            </w:pPr>
          </w:p>
        </w:tc>
      </w:tr>
      <w:tr w:rsidR="00443EE0" w:rsidRPr="00D60F15" w14:paraId="6BE034A6" w14:textId="77777777" w:rsidTr="00B27BAA">
        <w:trPr>
          <w:jc w:val="center"/>
        </w:trPr>
        <w:tc>
          <w:tcPr>
            <w:tcW w:w="8640" w:type="dxa"/>
          </w:tcPr>
          <w:p w14:paraId="408E84D1"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Was approved housing allowance not reported or reported in Box 18 of the W2 form?</w:t>
            </w:r>
          </w:p>
        </w:tc>
        <w:tc>
          <w:tcPr>
            <w:tcW w:w="2160" w:type="dxa"/>
          </w:tcPr>
          <w:p w14:paraId="368A1F51" w14:textId="77777777" w:rsidR="00443EE0" w:rsidRPr="00D60F15" w:rsidRDefault="00443EE0" w:rsidP="00B27BAA">
            <w:pPr>
              <w:rPr>
                <w:rFonts w:asciiTheme="majorHAnsi" w:hAnsiTheme="majorHAnsi"/>
                <w:sz w:val="22"/>
                <w:szCs w:val="22"/>
              </w:rPr>
            </w:pPr>
          </w:p>
        </w:tc>
      </w:tr>
      <w:tr w:rsidR="00443EE0" w:rsidRPr="00D60F15" w14:paraId="4C9DED5F" w14:textId="77777777" w:rsidTr="00B27BAA">
        <w:trPr>
          <w:jc w:val="center"/>
        </w:trPr>
        <w:tc>
          <w:tcPr>
            <w:tcW w:w="8640" w:type="dxa"/>
          </w:tcPr>
          <w:p w14:paraId="1350B66C"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Was expense or travel allowance approved by the Vestry/BC, and was full back-up documentation provided for expenditures?</w:t>
            </w:r>
          </w:p>
        </w:tc>
        <w:tc>
          <w:tcPr>
            <w:tcW w:w="2160" w:type="dxa"/>
          </w:tcPr>
          <w:p w14:paraId="1A73194A" w14:textId="77777777" w:rsidR="00443EE0" w:rsidRPr="00D60F15" w:rsidRDefault="00443EE0" w:rsidP="00B27BAA">
            <w:pPr>
              <w:rPr>
                <w:rFonts w:asciiTheme="majorHAnsi" w:hAnsiTheme="majorHAnsi"/>
                <w:sz w:val="22"/>
                <w:szCs w:val="22"/>
              </w:rPr>
            </w:pPr>
          </w:p>
        </w:tc>
      </w:tr>
      <w:tr w:rsidR="00443EE0" w:rsidRPr="00D60F15" w14:paraId="7D550E50" w14:textId="77777777" w:rsidTr="00B27BAA">
        <w:trPr>
          <w:jc w:val="center"/>
        </w:trPr>
        <w:tc>
          <w:tcPr>
            <w:tcW w:w="8640" w:type="dxa"/>
          </w:tcPr>
          <w:p w14:paraId="61A825E8"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If not, was full allowances report as taxable income?</w:t>
            </w:r>
          </w:p>
        </w:tc>
        <w:tc>
          <w:tcPr>
            <w:tcW w:w="2160" w:type="dxa"/>
          </w:tcPr>
          <w:p w14:paraId="0AC331AA" w14:textId="77777777" w:rsidR="00443EE0" w:rsidRPr="00D60F15" w:rsidRDefault="00443EE0" w:rsidP="00B27BAA">
            <w:pPr>
              <w:rPr>
                <w:rFonts w:asciiTheme="majorHAnsi" w:hAnsiTheme="majorHAnsi"/>
                <w:sz w:val="22"/>
                <w:szCs w:val="22"/>
              </w:rPr>
            </w:pPr>
          </w:p>
        </w:tc>
      </w:tr>
      <w:tr w:rsidR="00443EE0" w:rsidRPr="00D60F15" w14:paraId="2FB2B4DB" w14:textId="77777777" w:rsidTr="00B27BAA">
        <w:trPr>
          <w:jc w:val="center"/>
        </w:trPr>
        <w:tc>
          <w:tcPr>
            <w:tcW w:w="8640" w:type="dxa"/>
          </w:tcPr>
          <w:p w14:paraId="4312FECF"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Was wedding or memorial income paid directly to clergy or lay staff reported as taxable income?</w:t>
            </w:r>
          </w:p>
        </w:tc>
        <w:tc>
          <w:tcPr>
            <w:tcW w:w="2160" w:type="dxa"/>
          </w:tcPr>
          <w:p w14:paraId="4AC62CD5" w14:textId="77777777" w:rsidR="00443EE0" w:rsidRPr="00D60F15" w:rsidRDefault="00443EE0" w:rsidP="00B27BAA">
            <w:pPr>
              <w:rPr>
                <w:rFonts w:asciiTheme="majorHAnsi" w:hAnsiTheme="majorHAnsi"/>
                <w:sz w:val="22"/>
                <w:szCs w:val="22"/>
              </w:rPr>
            </w:pPr>
          </w:p>
        </w:tc>
      </w:tr>
      <w:tr w:rsidR="00443EE0" w:rsidRPr="00D60F15" w14:paraId="2C97103D" w14:textId="77777777" w:rsidTr="00B27BAA">
        <w:trPr>
          <w:jc w:val="center"/>
        </w:trPr>
        <w:tc>
          <w:tcPr>
            <w:tcW w:w="8640" w:type="dxa"/>
          </w:tcPr>
          <w:p w14:paraId="75D1085A"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Was other compensation paid to staff that would be considered taxable income by the IRS?</w:t>
            </w:r>
          </w:p>
        </w:tc>
        <w:tc>
          <w:tcPr>
            <w:tcW w:w="2160" w:type="dxa"/>
          </w:tcPr>
          <w:p w14:paraId="6F3A59E1" w14:textId="77777777" w:rsidR="00443EE0" w:rsidRPr="00D60F15" w:rsidRDefault="00443EE0" w:rsidP="00B27BAA">
            <w:pPr>
              <w:rPr>
                <w:rFonts w:asciiTheme="majorHAnsi" w:hAnsiTheme="majorHAnsi"/>
                <w:sz w:val="22"/>
                <w:szCs w:val="22"/>
              </w:rPr>
            </w:pPr>
          </w:p>
        </w:tc>
      </w:tr>
      <w:tr w:rsidR="00443EE0" w:rsidRPr="00D60F15" w14:paraId="2D43F71F" w14:textId="77777777" w:rsidTr="00B27BAA">
        <w:trPr>
          <w:jc w:val="center"/>
        </w:trPr>
        <w:tc>
          <w:tcPr>
            <w:tcW w:w="8640" w:type="dxa"/>
          </w:tcPr>
          <w:p w14:paraId="3A56C59C"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Identify those receiving payments in excess of $600 for the year and match the W2 and 1099 reporting.  Do those reported on 100’s qualify as valid business or consultants or do they match definition of employees?</w:t>
            </w:r>
          </w:p>
        </w:tc>
        <w:tc>
          <w:tcPr>
            <w:tcW w:w="2160" w:type="dxa"/>
          </w:tcPr>
          <w:p w14:paraId="2DE7B628" w14:textId="77777777" w:rsidR="00443EE0" w:rsidRPr="00D60F15" w:rsidRDefault="00443EE0" w:rsidP="00B27BAA">
            <w:pPr>
              <w:rPr>
                <w:rFonts w:asciiTheme="majorHAnsi" w:hAnsiTheme="majorHAnsi"/>
                <w:sz w:val="22"/>
                <w:szCs w:val="22"/>
              </w:rPr>
            </w:pPr>
          </w:p>
        </w:tc>
      </w:tr>
      <w:tr w:rsidR="00443EE0" w:rsidRPr="00D60F15" w14:paraId="7643657B" w14:textId="77777777" w:rsidTr="00B27BAA">
        <w:trPr>
          <w:jc w:val="center"/>
        </w:trPr>
        <w:tc>
          <w:tcPr>
            <w:tcW w:w="8640" w:type="dxa"/>
          </w:tcPr>
          <w:p w14:paraId="236C2AE4" w14:textId="75161BCB"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Are those working more tha</w:t>
            </w:r>
            <w:r w:rsidR="00BD4E51">
              <w:rPr>
                <w:rFonts w:asciiTheme="majorHAnsi" w:hAnsiTheme="majorHAnsi"/>
                <w:sz w:val="22"/>
                <w:szCs w:val="22"/>
              </w:rPr>
              <w:t>n</w:t>
            </w:r>
            <w:r w:rsidRPr="00D60F15">
              <w:rPr>
                <w:rFonts w:asciiTheme="majorHAnsi" w:hAnsiTheme="majorHAnsi"/>
                <w:sz w:val="22"/>
                <w:szCs w:val="22"/>
              </w:rPr>
              <w:t xml:space="preserve"> 1000 hours per year receiving long-term and short-term disability insurance, workers compensation insurance and lay pensions?</w:t>
            </w:r>
          </w:p>
        </w:tc>
        <w:tc>
          <w:tcPr>
            <w:tcW w:w="2160" w:type="dxa"/>
          </w:tcPr>
          <w:p w14:paraId="07B64360" w14:textId="77777777" w:rsidR="00443EE0" w:rsidRPr="00D60F15" w:rsidRDefault="00443EE0" w:rsidP="00B27BAA">
            <w:pPr>
              <w:rPr>
                <w:rFonts w:asciiTheme="majorHAnsi" w:hAnsiTheme="majorHAnsi"/>
                <w:sz w:val="22"/>
                <w:szCs w:val="22"/>
              </w:rPr>
            </w:pPr>
          </w:p>
        </w:tc>
      </w:tr>
      <w:tr w:rsidR="00443EE0" w:rsidRPr="00D60F15" w14:paraId="51D0A8F0" w14:textId="77777777" w:rsidTr="00B27BAA">
        <w:trPr>
          <w:jc w:val="center"/>
        </w:trPr>
        <w:tc>
          <w:tcPr>
            <w:tcW w:w="8640" w:type="dxa"/>
          </w:tcPr>
          <w:p w14:paraId="129914F3"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Are those working more than 1560 hours a year (30 hours a week) receiving the benefits mentioned in step 34 along with full medical coverage?</w:t>
            </w:r>
          </w:p>
        </w:tc>
        <w:tc>
          <w:tcPr>
            <w:tcW w:w="2160" w:type="dxa"/>
          </w:tcPr>
          <w:p w14:paraId="15C56C19" w14:textId="77777777" w:rsidR="00443EE0" w:rsidRPr="00D60F15" w:rsidRDefault="00443EE0" w:rsidP="00B27BAA">
            <w:pPr>
              <w:rPr>
                <w:rFonts w:asciiTheme="majorHAnsi" w:hAnsiTheme="majorHAnsi"/>
                <w:sz w:val="22"/>
                <w:szCs w:val="22"/>
              </w:rPr>
            </w:pPr>
          </w:p>
        </w:tc>
      </w:tr>
    </w:tbl>
    <w:p w14:paraId="4CEDDF52" w14:textId="77777777" w:rsidR="00443EE0" w:rsidRDefault="00443EE0" w:rsidP="00443EE0">
      <w:pPr>
        <w:rPr>
          <w:rFonts w:asciiTheme="majorHAnsi" w:hAnsiTheme="majorHAnsi"/>
          <w:sz w:val="22"/>
        </w:rPr>
      </w:pPr>
    </w:p>
    <w:p w14:paraId="5C9D285A" w14:textId="77777777" w:rsidR="00443EE0" w:rsidRDefault="00443EE0" w:rsidP="00443EE0">
      <w:pPr>
        <w:rPr>
          <w:rFonts w:asciiTheme="majorHAnsi" w:hAnsiTheme="majorHAnsi"/>
          <w:sz w:val="22"/>
        </w:rPr>
      </w:pPr>
    </w:p>
    <w:p w14:paraId="1421DD30" w14:textId="77777777" w:rsidR="00443EE0" w:rsidRDefault="00443EE0" w:rsidP="00443EE0">
      <w:pPr>
        <w:rPr>
          <w:rFonts w:asciiTheme="majorHAnsi" w:hAnsiTheme="majorHAnsi"/>
          <w:sz w:val="22"/>
        </w:rPr>
      </w:pPr>
    </w:p>
    <w:p w14:paraId="722F41C4" w14:textId="77777777" w:rsidR="00443EE0" w:rsidRDefault="00443EE0" w:rsidP="00443EE0">
      <w:pPr>
        <w:rPr>
          <w:rFonts w:asciiTheme="majorHAnsi" w:hAnsiTheme="majorHAnsi"/>
          <w:sz w:val="22"/>
        </w:rPr>
      </w:pPr>
    </w:p>
    <w:p w14:paraId="19FAF969" w14:textId="77777777" w:rsidR="00443EE0" w:rsidRDefault="00443EE0" w:rsidP="00443EE0">
      <w:pPr>
        <w:rPr>
          <w:rFonts w:asciiTheme="majorHAnsi" w:hAnsiTheme="majorHAnsi"/>
          <w:sz w:val="22"/>
        </w:rPr>
      </w:pPr>
    </w:p>
    <w:p w14:paraId="4C3EF8B3" w14:textId="77777777" w:rsidR="00443EE0" w:rsidRDefault="00443EE0" w:rsidP="00443EE0">
      <w:pPr>
        <w:rPr>
          <w:rFonts w:asciiTheme="majorHAnsi" w:hAnsiTheme="majorHAnsi"/>
          <w:sz w:val="22"/>
        </w:rPr>
      </w:pPr>
    </w:p>
    <w:p w14:paraId="26D7D6C7" w14:textId="77777777" w:rsidR="00443EE0" w:rsidRDefault="00443EE0" w:rsidP="00443EE0">
      <w:pPr>
        <w:rPr>
          <w:rFonts w:asciiTheme="majorHAnsi" w:hAnsiTheme="majorHAnsi"/>
          <w:sz w:val="22"/>
        </w:rPr>
      </w:pPr>
    </w:p>
    <w:p w14:paraId="41574B69" w14:textId="77777777" w:rsidR="00443EE0" w:rsidRDefault="00443EE0" w:rsidP="00443EE0">
      <w:pPr>
        <w:rPr>
          <w:rFonts w:asciiTheme="majorHAnsi" w:hAnsiTheme="majorHAnsi"/>
          <w:sz w:val="22"/>
        </w:rPr>
      </w:pPr>
    </w:p>
    <w:p w14:paraId="4CF4E10C" w14:textId="77777777" w:rsidR="00443EE0" w:rsidRDefault="00443EE0" w:rsidP="00443EE0">
      <w:pPr>
        <w:rPr>
          <w:rFonts w:asciiTheme="majorHAnsi" w:hAnsiTheme="majorHAnsi"/>
          <w:sz w:val="22"/>
        </w:rPr>
      </w:pPr>
    </w:p>
    <w:p w14:paraId="696A6465" w14:textId="5B85247E" w:rsidR="00443EE0" w:rsidRDefault="00443EE0" w:rsidP="00443EE0">
      <w:pPr>
        <w:rPr>
          <w:rFonts w:asciiTheme="majorHAnsi" w:hAnsiTheme="majorHAnsi"/>
          <w:sz w:val="22"/>
        </w:rPr>
      </w:pPr>
    </w:p>
    <w:p w14:paraId="1DD5EB57" w14:textId="77777777" w:rsidR="008E3FC3" w:rsidRDefault="008E3FC3" w:rsidP="00443EE0">
      <w:pPr>
        <w:rPr>
          <w:rFonts w:asciiTheme="majorHAnsi" w:hAnsiTheme="majorHAnsi"/>
          <w:sz w:val="22"/>
        </w:rPr>
      </w:pPr>
      <w:bookmarkStart w:id="7" w:name="_GoBack"/>
      <w:bookmarkEnd w:id="7"/>
    </w:p>
    <w:p w14:paraId="319A6B22" w14:textId="77777777" w:rsidR="00443EE0" w:rsidRDefault="00443EE0" w:rsidP="00443EE0">
      <w:pPr>
        <w:rPr>
          <w:rFonts w:asciiTheme="majorHAnsi" w:hAnsiTheme="majorHAnsi"/>
          <w:sz w:val="22"/>
        </w:rPr>
      </w:pPr>
    </w:p>
    <w:p w14:paraId="0C0CB52C" w14:textId="77777777" w:rsidR="00443EE0" w:rsidRDefault="00443EE0" w:rsidP="00443EE0">
      <w:pPr>
        <w:rPr>
          <w:rFonts w:asciiTheme="majorHAnsi" w:hAnsiTheme="majorHAnsi"/>
          <w:sz w:val="22"/>
        </w:rPr>
      </w:pPr>
    </w:p>
    <w:tbl>
      <w:tblPr>
        <w:tblStyle w:val="TableGrid"/>
        <w:tblW w:w="10800" w:type="dxa"/>
        <w:jc w:val="center"/>
        <w:tblLook w:val="04A0" w:firstRow="1" w:lastRow="0" w:firstColumn="1" w:lastColumn="0" w:noHBand="0" w:noVBand="1"/>
      </w:tblPr>
      <w:tblGrid>
        <w:gridCol w:w="8640"/>
        <w:gridCol w:w="2160"/>
      </w:tblGrid>
      <w:tr w:rsidR="00443EE0" w:rsidRPr="00D60F15" w14:paraId="49C1DC6F" w14:textId="77777777" w:rsidTr="00B27BAA">
        <w:trPr>
          <w:jc w:val="center"/>
        </w:trPr>
        <w:tc>
          <w:tcPr>
            <w:tcW w:w="8640" w:type="dxa"/>
          </w:tcPr>
          <w:p w14:paraId="7BC16DB8" w14:textId="77777777" w:rsidR="00443EE0" w:rsidRPr="00D60F15" w:rsidRDefault="00443EE0" w:rsidP="00B27BAA">
            <w:pPr>
              <w:rPr>
                <w:rFonts w:asciiTheme="majorHAnsi" w:hAnsiTheme="majorHAnsi"/>
                <w:b/>
                <w:sz w:val="22"/>
                <w:szCs w:val="22"/>
                <w:u w:val="single"/>
              </w:rPr>
            </w:pPr>
            <w:r w:rsidRPr="00D60F15">
              <w:rPr>
                <w:rFonts w:asciiTheme="majorHAnsi" w:hAnsiTheme="majorHAnsi"/>
                <w:b/>
                <w:sz w:val="22"/>
                <w:szCs w:val="22"/>
                <w:u w:val="single"/>
              </w:rPr>
              <w:lastRenderedPageBreak/>
              <w:t>DISCRETIONARY FUNDS</w:t>
            </w:r>
          </w:p>
        </w:tc>
        <w:tc>
          <w:tcPr>
            <w:tcW w:w="2160" w:type="dxa"/>
          </w:tcPr>
          <w:p w14:paraId="469B2AB3" w14:textId="77777777" w:rsidR="00443EE0" w:rsidRPr="00D60F15" w:rsidRDefault="00443EE0" w:rsidP="00B27BAA">
            <w:pPr>
              <w:jc w:val="center"/>
              <w:rPr>
                <w:rFonts w:asciiTheme="majorHAnsi" w:hAnsiTheme="majorHAnsi"/>
                <w:b/>
                <w:sz w:val="22"/>
                <w:szCs w:val="22"/>
                <w:u w:val="single"/>
              </w:rPr>
            </w:pPr>
            <w:r w:rsidRPr="00D60F15">
              <w:rPr>
                <w:rFonts w:asciiTheme="majorHAnsi" w:hAnsiTheme="majorHAnsi"/>
                <w:b/>
                <w:sz w:val="22"/>
                <w:szCs w:val="22"/>
                <w:u w:val="single"/>
              </w:rPr>
              <w:t>COMMENTS</w:t>
            </w:r>
          </w:p>
        </w:tc>
      </w:tr>
      <w:tr w:rsidR="00443EE0" w:rsidRPr="00D60F15" w14:paraId="6739440E" w14:textId="77777777" w:rsidTr="00B27BAA">
        <w:trPr>
          <w:jc w:val="center"/>
        </w:trPr>
        <w:tc>
          <w:tcPr>
            <w:tcW w:w="8640" w:type="dxa"/>
          </w:tcPr>
          <w:p w14:paraId="2D326C23"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Identify all discretionary funds and clergy positions holding those funds.</w:t>
            </w:r>
          </w:p>
        </w:tc>
        <w:tc>
          <w:tcPr>
            <w:tcW w:w="2160" w:type="dxa"/>
          </w:tcPr>
          <w:p w14:paraId="026B3E14" w14:textId="77777777" w:rsidR="00443EE0" w:rsidRPr="00D60F15" w:rsidRDefault="00443EE0" w:rsidP="00B27BAA">
            <w:pPr>
              <w:rPr>
                <w:rFonts w:asciiTheme="majorHAnsi" w:hAnsiTheme="majorHAnsi"/>
                <w:sz w:val="22"/>
                <w:szCs w:val="22"/>
              </w:rPr>
            </w:pPr>
          </w:p>
        </w:tc>
      </w:tr>
      <w:tr w:rsidR="00443EE0" w:rsidRPr="00D60F15" w14:paraId="30AF8E3A" w14:textId="77777777" w:rsidTr="00B27BAA">
        <w:trPr>
          <w:jc w:val="center"/>
        </w:trPr>
        <w:tc>
          <w:tcPr>
            <w:tcW w:w="8640" w:type="dxa"/>
          </w:tcPr>
          <w:p w14:paraId="1AF4AF2C" w14:textId="77777777" w:rsidR="00443EE0" w:rsidRPr="00D60F15" w:rsidRDefault="00443EE0" w:rsidP="00443EE0">
            <w:pPr>
              <w:pStyle w:val="ListParagraph"/>
              <w:numPr>
                <w:ilvl w:val="0"/>
                <w:numId w:val="29"/>
              </w:numPr>
              <w:rPr>
                <w:rFonts w:asciiTheme="majorHAnsi" w:hAnsiTheme="majorHAnsi"/>
                <w:sz w:val="22"/>
                <w:szCs w:val="22"/>
              </w:rPr>
            </w:pPr>
            <w:r w:rsidRPr="00D60F15">
              <w:rPr>
                <w:rFonts w:asciiTheme="majorHAnsi" w:hAnsiTheme="majorHAnsi"/>
                <w:sz w:val="22"/>
                <w:szCs w:val="22"/>
              </w:rPr>
              <w:t>For each fund:</w:t>
            </w:r>
          </w:p>
        </w:tc>
        <w:tc>
          <w:tcPr>
            <w:tcW w:w="2160" w:type="dxa"/>
          </w:tcPr>
          <w:p w14:paraId="37F0EC8C" w14:textId="77777777" w:rsidR="00443EE0" w:rsidRPr="00D60F15" w:rsidRDefault="00443EE0" w:rsidP="00B27BAA">
            <w:pPr>
              <w:rPr>
                <w:rFonts w:asciiTheme="majorHAnsi" w:hAnsiTheme="majorHAnsi"/>
                <w:sz w:val="22"/>
                <w:szCs w:val="22"/>
              </w:rPr>
            </w:pPr>
          </w:p>
        </w:tc>
      </w:tr>
      <w:tr w:rsidR="00443EE0" w:rsidRPr="00D60F15" w14:paraId="2D599068" w14:textId="77777777" w:rsidTr="00B27BAA">
        <w:trPr>
          <w:jc w:val="center"/>
        </w:trPr>
        <w:tc>
          <w:tcPr>
            <w:tcW w:w="8640" w:type="dxa"/>
          </w:tcPr>
          <w:p w14:paraId="59F018F7"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the fund in the name of the Church?</w:t>
            </w:r>
          </w:p>
        </w:tc>
        <w:tc>
          <w:tcPr>
            <w:tcW w:w="2160" w:type="dxa"/>
          </w:tcPr>
          <w:p w14:paraId="6AFAAA06" w14:textId="77777777" w:rsidR="00443EE0" w:rsidRPr="00D60F15" w:rsidRDefault="00443EE0" w:rsidP="00B27BAA">
            <w:pPr>
              <w:rPr>
                <w:rFonts w:asciiTheme="majorHAnsi" w:hAnsiTheme="majorHAnsi"/>
                <w:sz w:val="22"/>
                <w:szCs w:val="22"/>
              </w:rPr>
            </w:pPr>
          </w:p>
        </w:tc>
      </w:tr>
      <w:tr w:rsidR="00443EE0" w:rsidRPr="00D60F15" w14:paraId="74223E84" w14:textId="77777777" w:rsidTr="00B27BAA">
        <w:trPr>
          <w:jc w:val="center"/>
        </w:trPr>
        <w:tc>
          <w:tcPr>
            <w:tcW w:w="8640" w:type="dxa"/>
          </w:tcPr>
          <w:p w14:paraId="6005B2BB"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Did the Vestry/BC resolution establish the fund?</w:t>
            </w:r>
          </w:p>
        </w:tc>
        <w:tc>
          <w:tcPr>
            <w:tcW w:w="2160" w:type="dxa"/>
          </w:tcPr>
          <w:p w14:paraId="55A69EAD" w14:textId="77777777" w:rsidR="00443EE0" w:rsidRPr="00D60F15" w:rsidRDefault="00443EE0" w:rsidP="00B27BAA">
            <w:pPr>
              <w:rPr>
                <w:rFonts w:asciiTheme="majorHAnsi" w:hAnsiTheme="majorHAnsi"/>
                <w:sz w:val="22"/>
                <w:szCs w:val="22"/>
              </w:rPr>
            </w:pPr>
          </w:p>
        </w:tc>
      </w:tr>
      <w:tr w:rsidR="00443EE0" w:rsidRPr="00D60F15" w14:paraId="73C42B4B" w14:textId="77777777" w:rsidTr="00B27BAA">
        <w:trPr>
          <w:jc w:val="center"/>
        </w:trPr>
        <w:tc>
          <w:tcPr>
            <w:tcW w:w="8640" w:type="dxa"/>
          </w:tcPr>
          <w:p w14:paraId="60C54ED4"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Is the church’s tax id # used to identify the account at the bank?</w:t>
            </w:r>
          </w:p>
        </w:tc>
        <w:tc>
          <w:tcPr>
            <w:tcW w:w="2160" w:type="dxa"/>
          </w:tcPr>
          <w:p w14:paraId="0C6E050B" w14:textId="77777777" w:rsidR="00443EE0" w:rsidRPr="00D60F15" w:rsidRDefault="00443EE0" w:rsidP="00B27BAA">
            <w:pPr>
              <w:rPr>
                <w:rFonts w:asciiTheme="majorHAnsi" w:hAnsiTheme="majorHAnsi"/>
                <w:sz w:val="22"/>
                <w:szCs w:val="22"/>
              </w:rPr>
            </w:pPr>
          </w:p>
        </w:tc>
      </w:tr>
      <w:tr w:rsidR="00443EE0" w:rsidRPr="00D60F15" w14:paraId="2C35EA11" w14:textId="77777777" w:rsidTr="00B27BAA">
        <w:trPr>
          <w:jc w:val="center"/>
        </w:trPr>
        <w:tc>
          <w:tcPr>
            <w:tcW w:w="8640" w:type="dxa"/>
          </w:tcPr>
          <w:p w14:paraId="47BDD435"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 xml:space="preserve">Did the donors specify gift for discretionary fund? </w:t>
            </w:r>
          </w:p>
        </w:tc>
        <w:tc>
          <w:tcPr>
            <w:tcW w:w="2160" w:type="dxa"/>
          </w:tcPr>
          <w:p w14:paraId="5882C7C0" w14:textId="77777777" w:rsidR="00443EE0" w:rsidRPr="00D60F15" w:rsidRDefault="00443EE0" w:rsidP="00B27BAA">
            <w:pPr>
              <w:rPr>
                <w:rFonts w:asciiTheme="majorHAnsi" w:hAnsiTheme="majorHAnsi"/>
                <w:sz w:val="22"/>
                <w:szCs w:val="22"/>
              </w:rPr>
            </w:pPr>
          </w:p>
        </w:tc>
      </w:tr>
      <w:tr w:rsidR="00443EE0" w:rsidRPr="00D60F15" w14:paraId="29DF9722" w14:textId="77777777" w:rsidTr="00B27BAA">
        <w:trPr>
          <w:jc w:val="center"/>
        </w:trPr>
        <w:tc>
          <w:tcPr>
            <w:tcW w:w="8640" w:type="dxa"/>
          </w:tcPr>
          <w:p w14:paraId="2B61556F"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Were funds used for what should be operating fund expenditures?</w:t>
            </w:r>
          </w:p>
        </w:tc>
        <w:tc>
          <w:tcPr>
            <w:tcW w:w="2160" w:type="dxa"/>
          </w:tcPr>
          <w:p w14:paraId="50175332" w14:textId="77777777" w:rsidR="00443EE0" w:rsidRPr="00D60F15" w:rsidRDefault="00443EE0" w:rsidP="00B27BAA">
            <w:pPr>
              <w:rPr>
                <w:rFonts w:asciiTheme="majorHAnsi" w:hAnsiTheme="majorHAnsi"/>
                <w:sz w:val="22"/>
                <w:szCs w:val="22"/>
              </w:rPr>
            </w:pPr>
          </w:p>
        </w:tc>
      </w:tr>
      <w:tr w:rsidR="00443EE0" w:rsidRPr="00D60F15" w14:paraId="22935FEA" w14:textId="77777777" w:rsidTr="00B27BAA">
        <w:trPr>
          <w:jc w:val="center"/>
        </w:trPr>
        <w:tc>
          <w:tcPr>
            <w:tcW w:w="8640" w:type="dxa"/>
          </w:tcPr>
          <w:p w14:paraId="01B5B165"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Were funds used for personal expenses the IRS would consider taxable?</w:t>
            </w:r>
          </w:p>
        </w:tc>
        <w:tc>
          <w:tcPr>
            <w:tcW w:w="2160" w:type="dxa"/>
          </w:tcPr>
          <w:p w14:paraId="32633274" w14:textId="77777777" w:rsidR="00443EE0" w:rsidRPr="00D60F15" w:rsidRDefault="00443EE0" w:rsidP="00B27BAA">
            <w:pPr>
              <w:rPr>
                <w:rFonts w:asciiTheme="majorHAnsi" w:hAnsiTheme="majorHAnsi"/>
                <w:sz w:val="22"/>
                <w:szCs w:val="22"/>
              </w:rPr>
            </w:pPr>
          </w:p>
        </w:tc>
      </w:tr>
      <w:tr w:rsidR="00443EE0" w:rsidRPr="00D60F15" w14:paraId="2FE6ED83" w14:textId="77777777" w:rsidTr="00B27BAA">
        <w:trPr>
          <w:jc w:val="center"/>
        </w:trPr>
        <w:tc>
          <w:tcPr>
            <w:tcW w:w="8640" w:type="dxa"/>
          </w:tcPr>
          <w:p w14:paraId="0AD36156" w14:textId="77777777" w:rsidR="00443EE0" w:rsidRPr="00D60F15" w:rsidRDefault="00443EE0" w:rsidP="00443EE0">
            <w:pPr>
              <w:pStyle w:val="ListParagraph"/>
              <w:numPr>
                <w:ilvl w:val="1"/>
                <w:numId w:val="29"/>
              </w:numPr>
              <w:rPr>
                <w:rFonts w:asciiTheme="majorHAnsi" w:hAnsiTheme="majorHAnsi"/>
                <w:sz w:val="22"/>
                <w:szCs w:val="22"/>
              </w:rPr>
            </w:pPr>
            <w:r w:rsidRPr="00D60F15">
              <w:rPr>
                <w:rFonts w:asciiTheme="majorHAnsi" w:hAnsiTheme="majorHAnsi"/>
                <w:sz w:val="22"/>
                <w:szCs w:val="22"/>
              </w:rPr>
              <w:t>Were funds used for the purposes for which they were intended?</w:t>
            </w:r>
          </w:p>
        </w:tc>
        <w:tc>
          <w:tcPr>
            <w:tcW w:w="2160" w:type="dxa"/>
          </w:tcPr>
          <w:p w14:paraId="6A49E519" w14:textId="77777777" w:rsidR="00443EE0" w:rsidRPr="00D60F15" w:rsidRDefault="00443EE0" w:rsidP="00B27BAA">
            <w:pPr>
              <w:rPr>
                <w:rFonts w:asciiTheme="majorHAnsi" w:hAnsiTheme="majorHAnsi"/>
                <w:sz w:val="22"/>
                <w:szCs w:val="22"/>
              </w:rPr>
            </w:pPr>
          </w:p>
        </w:tc>
      </w:tr>
    </w:tbl>
    <w:p w14:paraId="493296FA" w14:textId="77777777" w:rsidR="00443EE0" w:rsidRDefault="00443EE0" w:rsidP="00443EE0">
      <w:pPr>
        <w:rPr>
          <w:rFonts w:asciiTheme="majorHAnsi" w:hAnsiTheme="majorHAnsi"/>
          <w:sz w:val="22"/>
        </w:rPr>
      </w:pPr>
    </w:p>
    <w:p w14:paraId="34D6CD3D" w14:textId="77777777" w:rsidR="00443EE0" w:rsidRDefault="00443EE0" w:rsidP="00443EE0">
      <w:pPr>
        <w:rPr>
          <w:rFonts w:asciiTheme="majorHAnsi" w:hAnsiTheme="majorHAnsi"/>
          <w:sz w:val="22"/>
        </w:rPr>
      </w:pPr>
    </w:p>
    <w:tbl>
      <w:tblPr>
        <w:tblStyle w:val="TableGrid"/>
        <w:tblW w:w="10800" w:type="dxa"/>
        <w:jc w:val="center"/>
        <w:tblLook w:val="04A0" w:firstRow="1" w:lastRow="0" w:firstColumn="1" w:lastColumn="0" w:noHBand="0" w:noVBand="1"/>
      </w:tblPr>
      <w:tblGrid>
        <w:gridCol w:w="8640"/>
        <w:gridCol w:w="2160"/>
      </w:tblGrid>
      <w:tr w:rsidR="00443EE0" w:rsidRPr="00D60F15" w14:paraId="3274590D" w14:textId="77777777" w:rsidTr="00B27BAA">
        <w:trPr>
          <w:jc w:val="center"/>
        </w:trPr>
        <w:tc>
          <w:tcPr>
            <w:tcW w:w="8640" w:type="dxa"/>
          </w:tcPr>
          <w:p w14:paraId="2F8C5D86" w14:textId="77777777" w:rsidR="00443EE0" w:rsidRPr="00D60F15" w:rsidRDefault="00443EE0" w:rsidP="00B27BAA">
            <w:pPr>
              <w:rPr>
                <w:rFonts w:asciiTheme="majorHAnsi" w:hAnsiTheme="majorHAnsi"/>
                <w:b/>
                <w:sz w:val="22"/>
                <w:szCs w:val="22"/>
                <w:u w:val="single"/>
              </w:rPr>
            </w:pPr>
            <w:r w:rsidRPr="00D60F15">
              <w:rPr>
                <w:rFonts w:asciiTheme="majorHAnsi" w:hAnsiTheme="majorHAnsi"/>
                <w:b/>
                <w:sz w:val="22"/>
                <w:szCs w:val="22"/>
                <w:u w:val="single"/>
              </w:rPr>
              <w:t>GENERAL NOTES AND COMMENTS</w:t>
            </w:r>
          </w:p>
        </w:tc>
        <w:tc>
          <w:tcPr>
            <w:tcW w:w="2160" w:type="dxa"/>
          </w:tcPr>
          <w:p w14:paraId="36ECB8A5" w14:textId="77777777" w:rsidR="00443EE0" w:rsidRPr="00D60F15" w:rsidRDefault="00443EE0" w:rsidP="00B27BAA">
            <w:pPr>
              <w:rPr>
                <w:rFonts w:asciiTheme="majorHAnsi" w:hAnsiTheme="majorHAnsi"/>
                <w:b/>
                <w:sz w:val="22"/>
                <w:szCs w:val="22"/>
                <w:u w:val="single"/>
              </w:rPr>
            </w:pPr>
            <w:r w:rsidRPr="00D60F15">
              <w:rPr>
                <w:rFonts w:asciiTheme="majorHAnsi" w:hAnsiTheme="majorHAnsi"/>
                <w:b/>
                <w:sz w:val="22"/>
                <w:szCs w:val="22"/>
                <w:u w:val="single"/>
              </w:rPr>
              <w:t>COMMENTS</w:t>
            </w:r>
          </w:p>
        </w:tc>
      </w:tr>
      <w:tr w:rsidR="00443EE0" w:rsidRPr="00D60F15" w14:paraId="43F943D1" w14:textId="77777777" w:rsidTr="00B27BAA">
        <w:trPr>
          <w:jc w:val="center"/>
        </w:trPr>
        <w:tc>
          <w:tcPr>
            <w:tcW w:w="8640" w:type="dxa"/>
          </w:tcPr>
          <w:p w14:paraId="348909A9" w14:textId="77777777" w:rsidR="00443EE0" w:rsidRPr="00D60F15" w:rsidRDefault="00443EE0" w:rsidP="00B27BAA">
            <w:pPr>
              <w:rPr>
                <w:rFonts w:asciiTheme="majorHAnsi" w:hAnsiTheme="majorHAnsi"/>
                <w:sz w:val="22"/>
                <w:szCs w:val="22"/>
              </w:rPr>
            </w:pPr>
          </w:p>
        </w:tc>
        <w:tc>
          <w:tcPr>
            <w:tcW w:w="2160" w:type="dxa"/>
          </w:tcPr>
          <w:p w14:paraId="08446C3E" w14:textId="77777777" w:rsidR="00443EE0" w:rsidRPr="00D60F15" w:rsidRDefault="00443EE0" w:rsidP="00B27BAA">
            <w:pPr>
              <w:rPr>
                <w:rFonts w:asciiTheme="majorHAnsi" w:hAnsiTheme="majorHAnsi"/>
                <w:sz w:val="22"/>
                <w:szCs w:val="22"/>
              </w:rPr>
            </w:pPr>
          </w:p>
        </w:tc>
      </w:tr>
      <w:tr w:rsidR="00443EE0" w:rsidRPr="00D60F15" w14:paraId="5D686829" w14:textId="77777777" w:rsidTr="00B27BAA">
        <w:trPr>
          <w:jc w:val="center"/>
        </w:trPr>
        <w:tc>
          <w:tcPr>
            <w:tcW w:w="8640" w:type="dxa"/>
          </w:tcPr>
          <w:p w14:paraId="4CAB72BB" w14:textId="77777777" w:rsidR="00443EE0" w:rsidRPr="00D60F15" w:rsidRDefault="00443EE0" w:rsidP="00B27BAA">
            <w:pPr>
              <w:rPr>
                <w:rFonts w:asciiTheme="majorHAnsi" w:hAnsiTheme="majorHAnsi"/>
                <w:sz w:val="22"/>
                <w:szCs w:val="22"/>
              </w:rPr>
            </w:pPr>
          </w:p>
        </w:tc>
        <w:tc>
          <w:tcPr>
            <w:tcW w:w="2160" w:type="dxa"/>
          </w:tcPr>
          <w:p w14:paraId="685D468C" w14:textId="77777777" w:rsidR="00443EE0" w:rsidRPr="00D60F15" w:rsidRDefault="00443EE0" w:rsidP="00B27BAA">
            <w:pPr>
              <w:rPr>
                <w:rFonts w:asciiTheme="majorHAnsi" w:hAnsiTheme="majorHAnsi"/>
                <w:sz w:val="22"/>
                <w:szCs w:val="22"/>
              </w:rPr>
            </w:pPr>
          </w:p>
        </w:tc>
      </w:tr>
      <w:tr w:rsidR="00443EE0" w:rsidRPr="00D60F15" w14:paraId="6BE8067A" w14:textId="77777777" w:rsidTr="00B27BAA">
        <w:trPr>
          <w:jc w:val="center"/>
        </w:trPr>
        <w:tc>
          <w:tcPr>
            <w:tcW w:w="8640" w:type="dxa"/>
          </w:tcPr>
          <w:p w14:paraId="0970DE0A" w14:textId="77777777" w:rsidR="00443EE0" w:rsidRPr="00D60F15" w:rsidRDefault="00443EE0" w:rsidP="00B27BAA">
            <w:pPr>
              <w:rPr>
                <w:rFonts w:asciiTheme="majorHAnsi" w:hAnsiTheme="majorHAnsi"/>
                <w:sz w:val="22"/>
                <w:szCs w:val="22"/>
              </w:rPr>
            </w:pPr>
          </w:p>
        </w:tc>
        <w:tc>
          <w:tcPr>
            <w:tcW w:w="2160" w:type="dxa"/>
          </w:tcPr>
          <w:p w14:paraId="4A02E3C0" w14:textId="77777777" w:rsidR="00443EE0" w:rsidRPr="00D60F15" w:rsidRDefault="00443EE0" w:rsidP="00B27BAA">
            <w:pPr>
              <w:rPr>
                <w:rFonts w:asciiTheme="majorHAnsi" w:hAnsiTheme="majorHAnsi"/>
                <w:sz w:val="22"/>
                <w:szCs w:val="22"/>
              </w:rPr>
            </w:pPr>
          </w:p>
        </w:tc>
      </w:tr>
      <w:tr w:rsidR="00443EE0" w:rsidRPr="00D60F15" w14:paraId="30BC28D4" w14:textId="77777777" w:rsidTr="00B27BAA">
        <w:trPr>
          <w:jc w:val="center"/>
        </w:trPr>
        <w:tc>
          <w:tcPr>
            <w:tcW w:w="8640" w:type="dxa"/>
          </w:tcPr>
          <w:p w14:paraId="3F4D6C55" w14:textId="77777777" w:rsidR="00443EE0" w:rsidRPr="00D60F15" w:rsidRDefault="00443EE0" w:rsidP="00B27BAA">
            <w:pPr>
              <w:rPr>
                <w:rFonts w:asciiTheme="majorHAnsi" w:hAnsiTheme="majorHAnsi"/>
                <w:sz w:val="22"/>
                <w:szCs w:val="22"/>
              </w:rPr>
            </w:pPr>
          </w:p>
        </w:tc>
        <w:tc>
          <w:tcPr>
            <w:tcW w:w="2160" w:type="dxa"/>
          </w:tcPr>
          <w:p w14:paraId="1841D604" w14:textId="77777777" w:rsidR="00443EE0" w:rsidRPr="00D60F15" w:rsidRDefault="00443EE0" w:rsidP="00B27BAA">
            <w:pPr>
              <w:rPr>
                <w:rFonts w:asciiTheme="majorHAnsi" w:hAnsiTheme="majorHAnsi"/>
                <w:sz w:val="22"/>
                <w:szCs w:val="22"/>
              </w:rPr>
            </w:pPr>
          </w:p>
        </w:tc>
      </w:tr>
      <w:tr w:rsidR="00443EE0" w:rsidRPr="00D60F15" w14:paraId="007E6328" w14:textId="77777777" w:rsidTr="00B27BAA">
        <w:trPr>
          <w:jc w:val="center"/>
        </w:trPr>
        <w:tc>
          <w:tcPr>
            <w:tcW w:w="8640" w:type="dxa"/>
          </w:tcPr>
          <w:p w14:paraId="3D770A88" w14:textId="77777777" w:rsidR="00443EE0" w:rsidRPr="00D60F15" w:rsidRDefault="00443EE0" w:rsidP="00B27BAA">
            <w:pPr>
              <w:rPr>
                <w:rFonts w:asciiTheme="majorHAnsi" w:hAnsiTheme="majorHAnsi"/>
                <w:sz w:val="22"/>
                <w:szCs w:val="22"/>
              </w:rPr>
            </w:pPr>
          </w:p>
        </w:tc>
        <w:tc>
          <w:tcPr>
            <w:tcW w:w="2160" w:type="dxa"/>
          </w:tcPr>
          <w:p w14:paraId="1ADBE21E" w14:textId="77777777" w:rsidR="00443EE0" w:rsidRPr="00D60F15" w:rsidRDefault="00443EE0" w:rsidP="00B27BAA">
            <w:pPr>
              <w:rPr>
                <w:rFonts w:asciiTheme="majorHAnsi" w:hAnsiTheme="majorHAnsi"/>
                <w:sz w:val="22"/>
                <w:szCs w:val="22"/>
              </w:rPr>
            </w:pPr>
          </w:p>
        </w:tc>
      </w:tr>
      <w:tr w:rsidR="00443EE0" w:rsidRPr="00D60F15" w14:paraId="620F029E" w14:textId="77777777" w:rsidTr="00B27BAA">
        <w:trPr>
          <w:jc w:val="center"/>
        </w:trPr>
        <w:tc>
          <w:tcPr>
            <w:tcW w:w="8640" w:type="dxa"/>
          </w:tcPr>
          <w:p w14:paraId="0BAEA93C" w14:textId="77777777" w:rsidR="00443EE0" w:rsidRPr="00D60F15" w:rsidRDefault="00443EE0" w:rsidP="00B27BAA">
            <w:pPr>
              <w:rPr>
                <w:rFonts w:asciiTheme="majorHAnsi" w:hAnsiTheme="majorHAnsi"/>
                <w:sz w:val="22"/>
                <w:szCs w:val="22"/>
              </w:rPr>
            </w:pPr>
          </w:p>
        </w:tc>
        <w:tc>
          <w:tcPr>
            <w:tcW w:w="2160" w:type="dxa"/>
          </w:tcPr>
          <w:p w14:paraId="469F2303" w14:textId="77777777" w:rsidR="00443EE0" w:rsidRPr="00D60F15" w:rsidRDefault="00443EE0" w:rsidP="00B27BAA">
            <w:pPr>
              <w:rPr>
                <w:rFonts w:asciiTheme="majorHAnsi" w:hAnsiTheme="majorHAnsi"/>
                <w:sz w:val="22"/>
                <w:szCs w:val="22"/>
              </w:rPr>
            </w:pPr>
          </w:p>
        </w:tc>
      </w:tr>
      <w:tr w:rsidR="00443EE0" w:rsidRPr="00D60F15" w14:paraId="2FD98ED5" w14:textId="77777777" w:rsidTr="00B27BAA">
        <w:trPr>
          <w:jc w:val="center"/>
        </w:trPr>
        <w:tc>
          <w:tcPr>
            <w:tcW w:w="8640" w:type="dxa"/>
          </w:tcPr>
          <w:p w14:paraId="74E4455B" w14:textId="77777777" w:rsidR="00443EE0" w:rsidRPr="00D60F15" w:rsidRDefault="00443EE0" w:rsidP="00B27BAA">
            <w:pPr>
              <w:rPr>
                <w:rFonts w:asciiTheme="majorHAnsi" w:hAnsiTheme="majorHAnsi"/>
                <w:sz w:val="22"/>
                <w:szCs w:val="22"/>
              </w:rPr>
            </w:pPr>
          </w:p>
        </w:tc>
        <w:tc>
          <w:tcPr>
            <w:tcW w:w="2160" w:type="dxa"/>
          </w:tcPr>
          <w:p w14:paraId="7445ABB7" w14:textId="77777777" w:rsidR="00443EE0" w:rsidRPr="00D60F15" w:rsidRDefault="00443EE0" w:rsidP="00B27BAA">
            <w:pPr>
              <w:rPr>
                <w:rFonts w:asciiTheme="majorHAnsi" w:hAnsiTheme="majorHAnsi"/>
                <w:sz w:val="22"/>
                <w:szCs w:val="22"/>
              </w:rPr>
            </w:pPr>
          </w:p>
        </w:tc>
      </w:tr>
      <w:tr w:rsidR="00443EE0" w:rsidRPr="00D60F15" w14:paraId="0896406E" w14:textId="77777777" w:rsidTr="00B27BAA">
        <w:trPr>
          <w:jc w:val="center"/>
        </w:trPr>
        <w:tc>
          <w:tcPr>
            <w:tcW w:w="8640" w:type="dxa"/>
          </w:tcPr>
          <w:p w14:paraId="484944E4" w14:textId="77777777" w:rsidR="00443EE0" w:rsidRPr="00D60F15" w:rsidRDefault="00443EE0" w:rsidP="00B27BAA">
            <w:pPr>
              <w:rPr>
                <w:rFonts w:asciiTheme="majorHAnsi" w:hAnsiTheme="majorHAnsi"/>
                <w:sz w:val="22"/>
                <w:szCs w:val="22"/>
              </w:rPr>
            </w:pPr>
          </w:p>
        </w:tc>
        <w:tc>
          <w:tcPr>
            <w:tcW w:w="2160" w:type="dxa"/>
          </w:tcPr>
          <w:p w14:paraId="3DE4AB8E" w14:textId="77777777" w:rsidR="00443EE0" w:rsidRPr="00D60F15" w:rsidRDefault="00443EE0" w:rsidP="00B27BAA">
            <w:pPr>
              <w:rPr>
                <w:rFonts w:asciiTheme="majorHAnsi" w:hAnsiTheme="majorHAnsi"/>
                <w:sz w:val="22"/>
                <w:szCs w:val="22"/>
              </w:rPr>
            </w:pPr>
          </w:p>
        </w:tc>
      </w:tr>
      <w:tr w:rsidR="00443EE0" w:rsidRPr="00D60F15" w14:paraId="1948A5BB" w14:textId="77777777" w:rsidTr="00B27BAA">
        <w:trPr>
          <w:jc w:val="center"/>
        </w:trPr>
        <w:tc>
          <w:tcPr>
            <w:tcW w:w="8640" w:type="dxa"/>
          </w:tcPr>
          <w:p w14:paraId="07326746" w14:textId="77777777" w:rsidR="00443EE0" w:rsidRPr="00D60F15" w:rsidRDefault="00443EE0" w:rsidP="00B27BAA">
            <w:pPr>
              <w:rPr>
                <w:rFonts w:asciiTheme="majorHAnsi" w:hAnsiTheme="majorHAnsi"/>
                <w:sz w:val="22"/>
                <w:szCs w:val="22"/>
              </w:rPr>
            </w:pPr>
          </w:p>
        </w:tc>
        <w:tc>
          <w:tcPr>
            <w:tcW w:w="2160" w:type="dxa"/>
          </w:tcPr>
          <w:p w14:paraId="33B09B75" w14:textId="77777777" w:rsidR="00443EE0" w:rsidRPr="00D60F15" w:rsidRDefault="00443EE0" w:rsidP="00B27BAA">
            <w:pPr>
              <w:rPr>
                <w:rFonts w:asciiTheme="majorHAnsi" w:hAnsiTheme="majorHAnsi"/>
                <w:sz w:val="22"/>
                <w:szCs w:val="22"/>
              </w:rPr>
            </w:pPr>
          </w:p>
        </w:tc>
      </w:tr>
      <w:tr w:rsidR="00443EE0" w:rsidRPr="00D60F15" w14:paraId="6B78E2E3" w14:textId="77777777" w:rsidTr="00B27BAA">
        <w:trPr>
          <w:jc w:val="center"/>
        </w:trPr>
        <w:tc>
          <w:tcPr>
            <w:tcW w:w="8640" w:type="dxa"/>
          </w:tcPr>
          <w:p w14:paraId="130AC2B0" w14:textId="77777777" w:rsidR="00443EE0" w:rsidRPr="00D60F15" w:rsidRDefault="00443EE0" w:rsidP="00B27BAA">
            <w:pPr>
              <w:rPr>
                <w:rFonts w:asciiTheme="majorHAnsi" w:hAnsiTheme="majorHAnsi"/>
                <w:sz w:val="22"/>
                <w:szCs w:val="22"/>
              </w:rPr>
            </w:pPr>
          </w:p>
        </w:tc>
        <w:tc>
          <w:tcPr>
            <w:tcW w:w="2160" w:type="dxa"/>
          </w:tcPr>
          <w:p w14:paraId="1EDBA5EB" w14:textId="77777777" w:rsidR="00443EE0" w:rsidRPr="00D60F15" w:rsidRDefault="00443EE0" w:rsidP="00B27BAA">
            <w:pPr>
              <w:rPr>
                <w:rFonts w:asciiTheme="majorHAnsi" w:hAnsiTheme="majorHAnsi"/>
                <w:sz w:val="22"/>
                <w:szCs w:val="22"/>
              </w:rPr>
            </w:pPr>
          </w:p>
        </w:tc>
      </w:tr>
      <w:tr w:rsidR="00443EE0" w:rsidRPr="00D60F15" w14:paraId="712B81E5" w14:textId="77777777" w:rsidTr="00B27BAA">
        <w:trPr>
          <w:jc w:val="center"/>
        </w:trPr>
        <w:tc>
          <w:tcPr>
            <w:tcW w:w="8640" w:type="dxa"/>
          </w:tcPr>
          <w:p w14:paraId="17A5195A" w14:textId="77777777" w:rsidR="00443EE0" w:rsidRPr="00D60F15" w:rsidRDefault="00443EE0" w:rsidP="00B27BAA">
            <w:pPr>
              <w:rPr>
                <w:rFonts w:asciiTheme="majorHAnsi" w:hAnsiTheme="majorHAnsi"/>
                <w:sz w:val="22"/>
                <w:szCs w:val="22"/>
              </w:rPr>
            </w:pPr>
          </w:p>
        </w:tc>
        <w:tc>
          <w:tcPr>
            <w:tcW w:w="2160" w:type="dxa"/>
          </w:tcPr>
          <w:p w14:paraId="33CA40FA" w14:textId="77777777" w:rsidR="00443EE0" w:rsidRPr="00D60F15" w:rsidRDefault="00443EE0" w:rsidP="00B27BAA">
            <w:pPr>
              <w:rPr>
                <w:rFonts w:asciiTheme="majorHAnsi" w:hAnsiTheme="majorHAnsi"/>
                <w:sz w:val="22"/>
                <w:szCs w:val="22"/>
              </w:rPr>
            </w:pPr>
          </w:p>
        </w:tc>
      </w:tr>
      <w:tr w:rsidR="00443EE0" w:rsidRPr="00D60F15" w14:paraId="329F3ED4" w14:textId="77777777" w:rsidTr="00B27BAA">
        <w:trPr>
          <w:jc w:val="center"/>
        </w:trPr>
        <w:tc>
          <w:tcPr>
            <w:tcW w:w="8640" w:type="dxa"/>
          </w:tcPr>
          <w:p w14:paraId="2D232E8C" w14:textId="77777777" w:rsidR="00443EE0" w:rsidRPr="00D60F15" w:rsidRDefault="00443EE0" w:rsidP="00B27BAA">
            <w:pPr>
              <w:rPr>
                <w:rFonts w:asciiTheme="majorHAnsi" w:hAnsiTheme="majorHAnsi"/>
                <w:sz w:val="22"/>
                <w:szCs w:val="22"/>
              </w:rPr>
            </w:pPr>
          </w:p>
        </w:tc>
        <w:tc>
          <w:tcPr>
            <w:tcW w:w="2160" w:type="dxa"/>
          </w:tcPr>
          <w:p w14:paraId="39BD6A2E" w14:textId="77777777" w:rsidR="00443EE0" w:rsidRPr="00D60F15" w:rsidRDefault="00443EE0" w:rsidP="00B27BAA">
            <w:pPr>
              <w:rPr>
                <w:rFonts w:asciiTheme="majorHAnsi" w:hAnsiTheme="majorHAnsi"/>
                <w:sz w:val="22"/>
                <w:szCs w:val="22"/>
              </w:rPr>
            </w:pPr>
          </w:p>
        </w:tc>
      </w:tr>
      <w:tr w:rsidR="00443EE0" w:rsidRPr="00D60F15" w14:paraId="421371B1" w14:textId="77777777" w:rsidTr="00B27BAA">
        <w:trPr>
          <w:jc w:val="center"/>
        </w:trPr>
        <w:tc>
          <w:tcPr>
            <w:tcW w:w="8640" w:type="dxa"/>
          </w:tcPr>
          <w:p w14:paraId="223A15DF" w14:textId="77777777" w:rsidR="00443EE0" w:rsidRPr="00D60F15" w:rsidRDefault="00443EE0" w:rsidP="00B27BAA">
            <w:pPr>
              <w:rPr>
                <w:rFonts w:asciiTheme="majorHAnsi" w:hAnsiTheme="majorHAnsi"/>
                <w:sz w:val="22"/>
                <w:szCs w:val="22"/>
              </w:rPr>
            </w:pPr>
          </w:p>
        </w:tc>
        <w:tc>
          <w:tcPr>
            <w:tcW w:w="2160" w:type="dxa"/>
          </w:tcPr>
          <w:p w14:paraId="2965D119" w14:textId="77777777" w:rsidR="00443EE0" w:rsidRPr="00D60F15" w:rsidRDefault="00443EE0" w:rsidP="00B27BAA">
            <w:pPr>
              <w:rPr>
                <w:rFonts w:asciiTheme="majorHAnsi" w:hAnsiTheme="majorHAnsi"/>
                <w:sz w:val="22"/>
                <w:szCs w:val="22"/>
              </w:rPr>
            </w:pPr>
          </w:p>
        </w:tc>
      </w:tr>
      <w:tr w:rsidR="00443EE0" w:rsidRPr="00D60F15" w14:paraId="5836A289" w14:textId="77777777" w:rsidTr="00B27BAA">
        <w:trPr>
          <w:jc w:val="center"/>
        </w:trPr>
        <w:tc>
          <w:tcPr>
            <w:tcW w:w="8640" w:type="dxa"/>
          </w:tcPr>
          <w:p w14:paraId="7EFD6352" w14:textId="77777777" w:rsidR="00443EE0" w:rsidRPr="00D60F15" w:rsidRDefault="00443EE0" w:rsidP="00B27BAA">
            <w:pPr>
              <w:rPr>
                <w:rFonts w:asciiTheme="majorHAnsi" w:hAnsiTheme="majorHAnsi"/>
                <w:sz w:val="22"/>
                <w:szCs w:val="22"/>
              </w:rPr>
            </w:pPr>
          </w:p>
        </w:tc>
        <w:tc>
          <w:tcPr>
            <w:tcW w:w="2160" w:type="dxa"/>
          </w:tcPr>
          <w:p w14:paraId="59D840B1" w14:textId="77777777" w:rsidR="00443EE0" w:rsidRPr="00D60F15" w:rsidRDefault="00443EE0" w:rsidP="00B27BAA">
            <w:pPr>
              <w:rPr>
                <w:rFonts w:asciiTheme="majorHAnsi" w:hAnsiTheme="majorHAnsi"/>
                <w:sz w:val="22"/>
                <w:szCs w:val="22"/>
              </w:rPr>
            </w:pPr>
          </w:p>
        </w:tc>
      </w:tr>
      <w:tr w:rsidR="00443EE0" w:rsidRPr="00D60F15" w14:paraId="539082CA" w14:textId="77777777" w:rsidTr="00B27BAA">
        <w:trPr>
          <w:jc w:val="center"/>
        </w:trPr>
        <w:tc>
          <w:tcPr>
            <w:tcW w:w="8640" w:type="dxa"/>
          </w:tcPr>
          <w:p w14:paraId="4306529D" w14:textId="77777777" w:rsidR="00443EE0" w:rsidRPr="00D60F15" w:rsidRDefault="00443EE0" w:rsidP="00B27BAA">
            <w:pPr>
              <w:rPr>
                <w:rFonts w:asciiTheme="majorHAnsi" w:hAnsiTheme="majorHAnsi"/>
                <w:sz w:val="22"/>
                <w:szCs w:val="22"/>
              </w:rPr>
            </w:pPr>
          </w:p>
        </w:tc>
        <w:tc>
          <w:tcPr>
            <w:tcW w:w="2160" w:type="dxa"/>
          </w:tcPr>
          <w:p w14:paraId="649C19A4" w14:textId="77777777" w:rsidR="00443EE0" w:rsidRPr="00D60F15" w:rsidRDefault="00443EE0" w:rsidP="00B27BAA">
            <w:pPr>
              <w:rPr>
                <w:rFonts w:asciiTheme="majorHAnsi" w:hAnsiTheme="majorHAnsi"/>
                <w:sz w:val="22"/>
                <w:szCs w:val="22"/>
              </w:rPr>
            </w:pPr>
          </w:p>
        </w:tc>
      </w:tr>
      <w:tr w:rsidR="00443EE0" w:rsidRPr="00D60F15" w14:paraId="7091F0B4" w14:textId="77777777" w:rsidTr="00B27BAA">
        <w:trPr>
          <w:jc w:val="center"/>
        </w:trPr>
        <w:tc>
          <w:tcPr>
            <w:tcW w:w="8640" w:type="dxa"/>
          </w:tcPr>
          <w:p w14:paraId="69F673E5" w14:textId="77777777" w:rsidR="00443EE0" w:rsidRPr="00D60F15" w:rsidRDefault="00443EE0" w:rsidP="00B27BAA">
            <w:pPr>
              <w:rPr>
                <w:rFonts w:asciiTheme="majorHAnsi" w:hAnsiTheme="majorHAnsi"/>
                <w:sz w:val="22"/>
                <w:szCs w:val="22"/>
              </w:rPr>
            </w:pPr>
          </w:p>
        </w:tc>
        <w:tc>
          <w:tcPr>
            <w:tcW w:w="2160" w:type="dxa"/>
          </w:tcPr>
          <w:p w14:paraId="2EC90357" w14:textId="77777777" w:rsidR="00443EE0" w:rsidRPr="00D60F15" w:rsidRDefault="00443EE0" w:rsidP="00B27BAA">
            <w:pPr>
              <w:rPr>
                <w:rFonts w:asciiTheme="majorHAnsi" w:hAnsiTheme="majorHAnsi"/>
                <w:sz w:val="22"/>
                <w:szCs w:val="22"/>
              </w:rPr>
            </w:pPr>
          </w:p>
        </w:tc>
      </w:tr>
      <w:tr w:rsidR="00443EE0" w:rsidRPr="00D60F15" w14:paraId="2BE57578" w14:textId="77777777" w:rsidTr="00B27BAA">
        <w:trPr>
          <w:jc w:val="center"/>
        </w:trPr>
        <w:tc>
          <w:tcPr>
            <w:tcW w:w="8640" w:type="dxa"/>
          </w:tcPr>
          <w:p w14:paraId="29CC09E6" w14:textId="77777777" w:rsidR="00443EE0" w:rsidRPr="00D60F15" w:rsidRDefault="00443EE0" w:rsidP="00B27BAA">
            <w:pPr>
              <w:rPr>
                <w:rFonts w:asciiTheme="majorHAnsi" w:hAnsiTheme="majorHAnsi"/>
                <w:sz w:val="22"/>
                <w:szCs w:val="22"/>
              </w:rPr>
            </w:pPr>
          </w:p>
        </w:tc>
        <w:tc>
          <w:tcPr>
            <w:tcW w:w="2160" w:type="dxa"/>
          </w:tcPr>
          <w:p w14:paraId="13A49499" w14:textId="77777777" w:rsidR="00443EE0" w:rsidRPr="00D60F15" w:rsidRDefault="00443EE0" w:rsidP="00B27BAA">
            <w:pPr>
              <w:rPr>
                <w:rFonts w:asciiTheme="majorHAnsi" w:hAnsiTheme="majorHAnsi"/>
                <w:sz w:val="22"/>
                <w:szCs w:val="22"/>
              </w:rPr>
            </w:pPr>
          </w:p>
        </w:tc>
      </w:tr>
      <w:tr w:rsidR="00443EE0" w:rsidRPr="00D60F15" w14:paraId="3A41894D" w14:textId="77777777" w:rsidTr="00B27BAA">
        <w:trPr>
          <w:jc w:val="center"/>
        </w:trPr>
        <w:tc>
          <w:tcPr>
            <w:tcW w:w="8640" w:type="dxa"/>
          </w:tcPr>
          <w:p w14:paraId="1CD845CD" w14:textId="77777777" w:rsidR="00443EE0" w:rsidRPr="00D60F15" w:rsidRDefault="00443EE0" w:rsidP="00B27BAA">
            <w:pPr>
              <w:rPr>
                <w:rFonts w:asciiTheme="majorHAnsi" w:hAnsiTheme="majorHAnsi"/>
                <w:sz w:val="22"/>
                <w:szCs w:val="22"/>
              </w:rPr>
            </w:pPr>
          </w:p>
        </w:tc>
        <w:tc>
          <w:tcPr>
            <w:tcW w:w="2160" w:type="dxa"/>
          </w:tcPr>
          <w:p w14:paraId="2FFA8EB5" w14:textId="77777777" w:rsidR="00443EE0" w:rsidRPr="00D60F15" w:rsidRDefault="00443EE0" w:rsidP="00B27BAA">
            <w:pPr>
              <w:rPr>
                <w:rFonts w:asciiTheme="majorHAnsi" w:hAnsiTheme="majorHAnsi"/>
                <w:sz w:val="22"/>
                <w:szCs w:val="22"/>
              </w:rPr>
            </w:pPr>
          </w:p>
        </w:tc>
      </w:tr>
      <w:tr w:rsidR="00443EE0" w:rsidRPr="00D60F15" w14:paraId="16E1789D" w14:textId="77777777" w:rsidTr="00B27BAA">
        <w:trPr>
          <w:jc w:val="center"/>
        </w:trPr>
        <w:tc>
          <w:tcPr>
            <w:tcW w:w="8640" w:type="dxa"/>
          </w:tcPr>
          <w:p w14:paraId="7F3D16C0" w14:textId="77777777" w:rsidR="00443EE0" w:rsidRPr="00D60F15" w:rsidRDefault="00443EE0" w:rsidP="00B27BAA">
            <w:pPr>
              <w:rPr>
                <w:rFonts w:asciiTheme="majorHAnsi" w:hAnsiTheme="majorHAnsi"/>
                <w:sz w:val="22"/>
                <w:szCs w:val="22"/>
              </w:rPr>
            </w:pPr>
          </w:p>
        </w:tc>
        <w:tc>
          <w:tcPr>
            <w:tcW w:w="2160" w:type="dxa"/>
          </w:tcPr>
          <w:p w14:paraId="659EC466" w14:textId="77777777" w:rsidR="00443EE0" w:rsidRPr="00D60F15" w:rsidRDefault="00443EE0" w:rsidP="00B27BAA">
            <w:pPr>
              <w:rPr>
                <w:rFonts w:asciiTheme="majorHAnsi" w:hAnsiTheme="majorHAnsi"/>
                <w:sz w:val="22"/>
                <w:szCs w:val="22"/>
              </w:rPr>
            </w:pPr>
          </w:p>
        </w:tc>
      </w:tr>
      <w:tr w:rsidR="00443EE0" w:rsidRPr="00D60F15" w14:paraId="7B5AD150" w14:textId="77777777" w:rsidTr="00B27BAA">
        <w:trPr>
          <w:jc w:val="center"/>
        </w:trPr>
        <w:tc>
          <w:tcPr>
            <w:tcW w:w="8640" w:type="dxa"/>
          </w:tcPr>
          <w:p w14:paraId="62DCE6AA" w14:textId="77777777" w:rsidR="00443EE0" w:rsidRPr="00D60F15" w:rsidRDefault="00443EE0" w:rsidP="00B27BAA">
            <w:pPr>
              <w:rPr>
                <w:rFonts w:asciiTheme="majorHAnsi" w:hAnsiTheme="majorHAnsi"/>
                <w:sz w:val="22"/>
                <w:szCs w:val="22"/>
              </w:rPr>
            </w:pPr>
          </w:p>
        </w:tc>
        <w:tc>
          <w:tcPr>
            <w:tcW w:w="2160" w:type="dxa"/>
          </w:tcPr>
          <w:p w14:paraId="4F89FA79" w14:textId="77777777" w:rsidR="00443EE0" w:rsidRPr="00D60F15" w:rsidRDefault="00443EE0" w:rsidP="00B27BAA">
            <w:pPr>
              <w:rPr>
                <w:rFonts w:asciiTheme="majorHAnsi" w:hAnsiTheme="majorHAnsi"/>
                <w:sz w:val="22"/>
                <w:szCs w:val="22"/>
              </w:rPr>
            </w:pPr>
          </w:p>
        </w:tc>
      </w:tr>
      <w:tr w:rsidR="00443EE0" w:rsidRPr="00D60F15" w14:paraId="79E439FB" w14:textId="77777777" w:rsidTr="00B27BAA">
        <w:trPr>
          <w:jc w:val="center"/>
        </w:trPr>
        <w:tc>
          <w:tcPr>
            <w:tcW w:w="8640" w:type="dxa"/>
          </w:tcPr>
          <w:p w14:paraId="661CF6B3" w14:textId="77777777" w:rsidR="00443EE0" w:rsidRPr="00D60F15" w:rsidRDefault="00443EE0" w:rsidP="00B27BAA">
            <w:pPr>
              <w:rPr>
                <w:rFonts w:asciiTheme="majorHAnsi" w:hAnsiTheme="majorHAnsi"/>
                <w:sz w:val="22"/>
                <w:szCs w:val="22"/>
              </w:rPr>
            </w:pPr>
          </w:p>
        </w:tc>
        <w:tc>
          <w:tcPr>
            <w:tcW w:w="2160" w:type="dxa"/>
          </w:tcPr>
          <w:p w14:paraId="00312EFC" w14:textId="77777777" w:rsidR="00443EE0" w:rsidRPr="00D60F15" w:rsidRDefault="00443EE0" w:rsidP="00B27BAA">
            <w:pPr>
              <w:rPr>
                <w:rFonts w:asciiTheme="majorHAnsi" w:hAnsiTheme="majorHAnsi"/>
                <w:sz w:val="22"/>
                <w:szCs w:val="22"/>
              </w:rPr>
            </w:pPr>
          </w:p>
        </w:tc>
      </w:tr>
      <w:tr w:rsidR="00443EE0" w:rsidRPr="00D60F15" w14:paraId="1B7DC6D7" w14:textId="77777777" w:rsidTr="00B27BAA">
        <w:trPr>
          <w:jc w:val="center"/>
        </w:trPr>
        <w:tc>
          <w:tcPr>
            <w:tcW w:w="8640" w:type="dxa"/>
          </w:tcPr>
          <w:p w14:paraId="43915A7B" w14:textId="77777777" w:rsidR="00443EE0" w:rsidRPr="00D60F15" w:rsidRDefault="00443EE0" w:rsidP="00B27BAA">
            <w:pPr>
              <w:rPr>
                <w:rFonts w:asciiTheme="majorHAnsi" w:hAnsiTheme="majorHAnsi"/>
                <w:sz w:val="22"/>
                <w:szCs w:val="22"/>
              </w:rPr>
            </w:pPr>
          </w:p>
        </w:tc>
        <w:tc>
          <w:tcPr>
            <w:tcW w:w="2160" w:type="dxa"/>
          </w:tcPr>
          <w:p w14:paraId="3A48F222" w14:textId="77777777" w:rsidR="00443EE0" w:rsidRPr="00D60F15" w:rsidRDefault="00443EE0" w:rsidP="00B27BAA">
            <w:pPr>
              <w:rPr>
                <w:rFonts w:asciiTheme="majorHAnsi" w:hAnsiTheme="majorHAnsi"/>
                <w:sz w:val="22"/>
                <w:szCs w:val="22"/>
              </w:rPr>
            </w:pPr>
          </w:p>
        </w:tc>
      </w:tr>
      <w:tr w:rsidR="00443EE0" w:rsidRPr="00D60F15" w14:paraId="501686C5" w14:textId="77777777" w:rsidTr="00B27BAA">
        <w:trPr>
          <w:jc w:val="center"/>
        </w:trPr>
        <w:tc>
          <w:tcPr>
            <w:tcW w:w="8640" w:type="dxa"/>
          </w:tcPr>
          <w:p w14:paraId="4341DA55" w14:textId="77777777" w:rsidR="00443EE0" w:rsidRPr="00D60F15" w:rsidRDefault="00443EE0" w:rsidP="00B27BAA">
            <w:pPr>
              <w:rPr>
                <w:rFonts w:asciiTheme="majorHAnsi" w:hAnsiTheme="majorHAnsi"/>
                <w:sz w:val="22"/>
                <w:szCs w:val="22"/>
              </w:rPr>
            </w:pPr>
          </w:p>
        </w:tc>
        <w:tc>
          <w:tcPr>
            <w:tcW w:w="2160" w:type="dxa"/>
          </w:tcPr>
          <w:p w14:paraId="5061B982" w14:textId="77777777" w:rsidR="00443EE0" w:rsidRPr="00D60F15" w:rsidRDefault="00443EE0" w:rsidP="00B27BAA">
            <w:pPr>
              <w:rPr>
                <w:rFonts w:asciiTheme="majorHAnsi" w:hAnsiTheme="majorHAnsi"/>
                <w:sz w:val="22"/>
                <w:szCs w:val="22"/>
              </w:rPr>
            </w:pPr>
          </w:p>
        </w:tc>
      </w:tr>
    </w:tbl>
    <w:p w14:paraId="0B3D058B" w14:textId="77777777" w:rsidR="00443EE0" w:rsidRPr="00D60F15" w:rsidRDefault="00443EE0" w:rsidP="00443EE0">
      <w:pPr>
        <w:rPr>
          <w:rFonts w:asciiTheme="majorHAnsi" w:hAnsiTheme="majorHAnsi"/>
          <w:sz w:val="22"/>
        </w:rPr>
      </w:pPr>
    </w:p>
    <w:p w14:paraId="3F0A4E08" w14:textId="77777777" w:rsidR="00443EE0" w:rsidRPr="00D60F15" w:rsidRDefault="00443EE0" w:rsidP="00443EE0">
      <w:pPr>
        <w:rPr>
          <w:rFonts w:asciiTheme="majorHAnsi" w:hAnsiTheme="majorHAnsi"/>
          <w:sz w:val="22"/>
        </w:rPr>
      </w:pPr>
    </w:p>
    <w:bookmarkEnd w:id="0"/>
    <w:bookmarkEnd w:id="1"/>
    <w:bookmarkEnd w:id="2"/>
    <w:bookmarkEnd w:id="3"/>
    <w:bookmarkEnd w:id="4"/>
    <w:bookmarkEnd w:id="5"/>
    <w:bookmarkEnd w:id="6"/>
    <w:p w14:paraId="3C24D67E" w14:textId="77777777" w:rsidR="002B7102" w:rsidRDefault="002B7102" w:rsidP="00443EE0">
      <w:pPr>
        <w:pStyle w:val="Title"/>
      </w:pPr>
    </w:p>
    <w:sectPr w:rsidR="002B7102" w:rsidSect="002D15BF">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85584" w14:textId="77777777" w:rsidR="00F60129" w:rsidRDefault="00F60129" w:rsidP="00B344BD">
      <w:pPr>
        <w:spacing w:line="240" w:lineRule="auto"/>
      </w:pPr>
      <w:r>
        <w:separator/>
      </w:r>
    </w:p>
  </w:endnote>
  <w:endnote w:type="continuationSeparator" w:id="0">
    <w:p w14:paraId="6E8B500B" w14:textId="77777777" w:rsidR="00F60129" w:rsidRDefault="00F60129" w:rsidP="00B34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tka Display">
    <w:panose1 w:val="02000505000000020004"/>
    <w:charset w:val="00"/>
    <w:family w:val="auto"/>
    <w:pitch w:val="variable"/>
    <w:sig w:usb0="A00002EF" w:usb1="4000204B" w:usb2="00000000" w:usb3="00000000" w:csb0="0000019F" w:csb1="00000000"/>
  </w:font>
  <w:font w:name="Sitka Small">
    <w:panose1 w:val="02000505000000020004"/>
    <w:charset w:val="00"/>
    <w:family w:val="auto"/>
    <w:pitch w:val="variable"/>
    <w:sig w:usb0="A00002EF" w:usb1="4000204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630C" w14:textId="1D92C058" w:rsidR="00A52BCB" w:rsidRPr="004843F0" w:rsidRDefault="00A52BCB" w:rsidP="00A52BCB">
    <w:pPr>
      <w:pStyle w:val="Footer"/>
      <w:tabs>
        <w:tab w:val="center" w:pos="5400"/>
        <w:tab w:val="right" w:pos="10260"/>
      </w:tabs>
      <w:rPr>
        <w:rFonts w:asciiTheme="majorHAnsi" w:hAnsiTheme="majorHAnsi" w:cstheme="majorHAnsi"/>
        <w:sz w:val="20"/>
        <w:szCs w:val="20"/>
      </w:rPr>
    </w:pPr>
    <w:r w:rsidRPr="00A34D93">
      <w:rPr>
        <w:lang w:bidi="en-US"/>
      </w:rPr>
      <w:tab/>
    </w:r>
    <w:r>
      <w:rPr>
        <w:rFonts w:asciiTheme="majorHAnsi" w:hAnsiTheme="majorHAnsi" w:cstheme="majorHAnsi"/>
        <w:sz w:val="20"/>
        <w:szCs w:val="20"/>
        <w:lang w:bidi="en-US"/>
      </w:rPr>
      <w:t xml:space="preserve">- </w:t>
    </w:r>
    <w:r w:rsidRPr="004843F0">
      <w:rPr>
        <w:rFonts w:asciiTheme="majorHAnsi" w:hAnsiTheme="majorHAnsi" w:cstheme="majorHAnsi"/>
        <w:sz w:val="20"/>
        <w:szCs w:val="20"/>
        <w:lang w:bidi="en-US"/>
      </w:rPr>
      <w:t xml:space="preserve">Page </w:t>
    </w:r>
    <w:r w:rsidRPr="004843F0">
      <w:rPr>
        <w:rFonts w:asciiTheme="majorHAnsi" w:hAnsiTheme="majorHAnsi" w:cstheme="majorHAnsi"/>
        <w:sz w:val="20"/>
        <w:szCs w:val="20"/>
        <w:lang w:bidi="en-US"/>
      </w:rPr>
      <w:fldChar w:fldCharType="begin"/>
    </w:r>
    <w:r w:rsidRPr="004843F0">
      <w:rPr>
        <w:rFonts w:asciiTheme="majorHAnsi" w:hAnsiTheme="majorHAnsi" w:cstheme="majorHAnsi"/>
        <w:sz w:val="20"/>
        <w:szCs w:val="20"/>
        <w:lang w:bidi="en-US"/>
      </w:rPr>
      <w:instrText xml:space="preserve"> PAGE </w:instrText>
    </w:r>
    <w:r w:rsidRPr="004843F0">
      <w:rPr>
        <w:rFonts w:asciiTheme="majorHAnsi" w:hAnsiTheme="majorHAnsi" w:cstheme="majorHAnsi"/>
        <w:sz w:val="20"/>
        <w:szCs w:val="20"/>
        <w:lang w:bidi="en-US"/>
      </w:rPr>
      <w:fldChar w:fldCharType="separate"/>
    </w:r>
    <w:r>
      <w:rPr>
        <w:rFonts w:asciiTheme="majorHAnsi" w:hAnsiTheme="majorHAnsi" w:cstheme="majorHAnsi"/>
        <w:sz w:val="20"/>
        <w:szCs w:val="20"/>
        <w:lang w:bidi="en-US"/>
      </w:rPr>
      <w:t>1</w:t>
    </w:r>
    <w:r w:rsidRPr="004843F0">
      <w:rPr>
        <w:rFonts w:asciiTheme="majorHAnsi" w:hAnsiTheme="majorHAnsi" w:cstheme="majorHAnsi"/>
        <w:sz w:val="20"/>
        <w:szCs w:val="20"/>
        <w:lang w:bidi="en-US"/>
      </w:rPr>
      <w:fldChar w:fldCharType="end"/>
    </w:r>
    <w:r w:rsidRPr="004843F0">
      <w:rPr>
        <w:rFonts w:asciiTheme="majorHAnsi" w:hAnsiTheme="majorHAnsi" w:cstheme="majorHAnsi"/>
        <w:sz w:val="20"/>
        <w:szCs w:val="20"/>
        <w:lang w:bidi="en-US"/>
      </w:rPr>
      <w:t xml:space="preserve"> of </w:t>
    </w:r>
    <w:r>
      <w:rPr>
        <w:rFonts w:asciiTheme="majorHAnsi" w:hAnsiTheme="majorHAnsi" w:cstheme="majorHAnsi"/>
        <w:sz w:val="20"/>
        <w:szCs w:val="20"/>
        <w:lang w:bidi="en-US"/>
      </w:rPr>
      <w:t>6 -</w:t>
    </w:r>
  </w:p>
  <w:p w14:paraId="1E03D5E1" w14:textId="5042CD6E" w:rsidR="00C819E9" w:rsidRDefault="00A52BCB" w:rsidP="00A866AE">
    <w:pPr>
      <w:pStyle w:val="Footer"/>
      <w:jc w:val="center"/>
    </w:pPr>
    <w:r w:rsidRPr="004843F0">
      <w:rPr>
        <w:rFonts w:asciiTheme="majorHAnsi" w:hAnsiTheme="majorHAnsi" w:cstheme="majorHAnsi"/>
        <w:sz w:val="20"/>
        <w:szCs w:val="20"/>
      </w:rPr>
      <w:t xml:space="preserve">Please </w:t>
    </w:r>
    <w:r w:rsidR="00A866AE">
      <w:rPr>
        <w:rFonts w:asciiTheme="majorHAnsi" w:hAnsiTheme="majorHAnsi" w:cstheme="majorHAnsi"/>
        <w:sz w:val="20"/>
        <w:szCs w:val="20"/>
      </w:rPr>
      <w:t xml:space="preserve">save a copy of this worksheet with your Church Name and City and </w:t>
    </w:r>
    <w:r>
      <w:rPr>
        <w:rFonts w:asciiTheme="majorHAnsi" w:hAnsiTheme="majorHAnsi" w:cstheme="majorHAnsi"/>
        <w:sz w:val="20"/>
        <w:szCs w:val="20"/>
      </w:rPr>
      <w:t xml:space="preserve">submit </w:t>
    </w:r>
    <w:r w:rsidR="00A866AE">
      <w:rPr>
        <w:rFonts w:asciiTheme="majorHAnsi" w:hAnsiTheme="majorHAnsi" w:cstheme="majorHAnsi"/>
        <w:sz w:val="20"/>
        <w:szCs w:val="20"/>
      </w:rPr>
      <w:t xml:space="preserve">it online at </w:t>
    </w:r>
    <w:r w:rsidR="00A866AE" w:rsidRPr="00A866AE">
      <w:rPr>
        <w:rFonts w:asciiTheme="majorHAnsi" w:hAnsiTheme="majorHAnsi" w:cstheme="majorHAnsi"/>
        <w:sz w:val="20"/>
        <w:szCs w:val="20"/>
      </w:rPr>
      <w:t>https://dioceseofolympia1551.formstack.com/forms/financial_audit_submission</w:t>
    </w:r>
    <w:r>
      <w:rPr>
        <w:rFonts w:asciiTheme="majorHAnsi" w:hAnsiTheme="majorHAnsi" w:cs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A018D" w14:textId="77777777" w:rsidR="00F60129" w:rsidRDefault="00F60129" w:rsidP="00B344BD">
      <w:pPr>
        <w:spacing w:line="240" w:lineRule="auto"/>
      </w:pPr>
      <w:r>
        <w:separator/>
      </w:r>
    </w:p>
  </w:footnote>
  <w:footnote w:type="continuationSeparator" w:id="0">
    <w:p w14:paraId="673A2B6D" w14:textId="77777777" w:rsidR="00F60129" w:rsidRDefault="00F60129" w:rsidP="00B344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FA87" w14:textId="1FFDA618" w:rsidR="00C819E9" w:rsidRDefault="008E3FC3">
    <w:pPr>
      <w:pStyle w:val="Header"/>
      <w:rPr>
        <w:szCs w:val="24"/>
      </w:rPr>
    </w:pPr>
    <w:sdt>
      <w:sdtPr>
        <w:rPr>
          <w:rFonts w:ascii="Bahnschrift" w:eastAsiaTheme="majorEastAsia" w:hAnsi="Bahnschrift" w:cstheme="majorBidi"/>
          <w:sz w:val="20"/>
          <w:szCs w:val="24"/>
        </w:r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r w:rsidR="00443EE0">
          <w:rPr>
            <w:rFonts w:ascii="Bahnschrift" w:eastAsiaTheme="majorEastAsia" w:hAnsi="Bahnschrift" w:cstheme="majorBidi"/>
            <w:sz w:val="20"/>
            <w:szCs w:val="24"/>
          </w:rPr>
          <w:t>Diocese of Olympia Simplified Audit/Financial Review Worksheet</w:t>
        </w:r>
      </w:sdtContent>
    </w:sdt>
    <w:r w:rsidR="00C819E9">
      <w:rPr>
        <w:rFonts w:asciiTheme="majorHAnsi" w:eastAsiaTheme="majorEastAsia" w:hAnsiTheme="majorHAnsi" w:cstheme="majorBidi"/>
        <w:color w:val="921A5C" w:themeColor="accent1"/>
        <w:szCs w:val="24"/>
      </w:rPr>
      <w:ptab w:relativeTo="margin" w:alignment="right" w:leader="none"/>
    </w:r>
    <w:r w:rsidR="00A52BCB" w:rsidRPr="00A52BCB">
      <w:rPr>
        <w:rFonts w:ascii="Bahnschrift" w:eastAsiaTheme="majorEastAsia" w:hAnsi="Bahnschrift" w:cstheme="majorBidi"/>
        <w:color w:val="000000" w:themeColor="text1"/>
        <w:sz w:val="20"/>
        <w:szCs w:val="20"/>
      </w:rPr>
      <w:t>Rev 1.2</w:t>
    </w:r>
  </w:p>
  <w:p w14:paraId="50B35B05" w14:textId="77777777" w:rsidR="00C819E9" w:rsidRDefault="00C8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28E"/>
    <w:multiLevelType w:val="hybridMultilevel"/>
    <w:tmpl w:val="5D4EE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15634"/>
    <w:multiLevelType w:val="hybridMultilevel"/>
    <w:tmpl w:val="7C9A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121B"/>
    <w:multiLevelType w:val="hybridMultilevel"/>
    <w:tmpl w:val="32D8E7B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129AE"/>
    <w:multiLevelType w:val="hybridMultilevel"/>
    <w:tmpl w:val="859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848E0"/>
    <w:multiLevelType w:val="multilevel"/>
    <w:tmpl w:val="10CC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B190C"/>
    <w:multiLevelType w:val="hybridMultilevel"/>
    <w:tmpl w:val="454C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B7313"/>
    <w:multiLevelType w:val="hybridMultilevel"/>
    <w:tmpl w:val="DF54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045B4"/>
    <w:multiLevelType w:val="hybridMultilevel"/>
    <w:tmpl w:val="A9B4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63044"/>
    <w:multiLevelType w:val="hybridMultilevel"/>
    <w:tmpl w:val="A3AC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44388"/>
    <w:multiLevelType w:val="hybridMultilevel"/>
    <w:tmpl w:val="0CAC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26CDD"/>
    <w:multiLevelType w:val="hybridMultilevel"/>
    <w:tmpl w:val="5322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F1327"/>
    <w:multiLevelType w:val="hybridMultilevel"/>
    <w:tmpl w:val="E310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35D8F"/>
    <w:multiLevelType w:val="hybridMultilevel"/>
    <w:tmpl w:val="F7B8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2475F"/>
    <w:multiLevelType w:val="hybridMultilevel"/>
    <w:tmpl w:val="7A06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30CDF"/>
    <w:multiLevelType w:val="hybridMultilevel"/>
    <w:tmpl w:val="DFE03564"/>
    <w:lvl w:ilvl="0" w:tplc="C79C3FA2">
      <w:numFmt w:val="bullet"/>
      <w:lvlText w:val=""/>
      <w:lvlJc w:val="left"/>
      <w:pPr>
        <w:ind w:left="860" w:hanging="360"/>
      </w:pPr>
      <w:rPr>
        <w:rFonts w:ascii="Symbol" w:eastAsia="Symbol" w:hAnsi="Symbol" w:cs="Symbol" w:hint="default"/>
        <w:w w:val="100"/>
        <w:sz w:val="22"/>
        <w:szCs w:val="22"/>
        <w:lang w:val="en-US" w:eastAsia="en-US" w:bidi="en-US"/>
      </w:rPr>
    </w:lvl>
    <w:lvl w:ilvl="1" w:tplc="B85075FA">
      <w:numFmt w:val="bullet"/>
      <w:lvlText w:val="•"/>
      <w:lvlJc w:val="left"/>
      <w:pPr>
        <w:ind w:left="1748" w:hanging="360"/>
      </w:pPr>
      <w:rPr>
        <w:rFonts w:hint="default"/>
        <w:lang w:val="en-US" w:eastAsia="en-US" w:bidi="en-US"/>
      </w:rPr>
    </w:lvl>
    <w:lvl w:ilvl="2" w:tplc="8A348ADC">
      <w:numFmt w:val="bullet"/>
      <w:lvlText w:val="•"/>
      <w:lvlJc w:val="left"/>
      <w:pPr>
        <w:ind w:left="2636" w:hanging="360"/>
      </w:pPr>
      <w:rPr>
        <w:rFonts w:hint="default"/>
        <w:lang w:val="en-US" w:eastAsia="en-US" w:bidi="en-US"/>
      </w:rPr>
    </w:lvl>
    <w:lvl w:ilvl="3" w:tplc="7BB8BCC4">
      <w:numFmt w:val="bullet"/>
      <w:lvlText w:val="•"/>
      <w:lvlJc w:val="left"/>
      <w:pPr>
        <w:ind w:left="3524" w:hanging="360"/>
      </w:pPr>
      <w:rPr>
        <w:rFonts w:hint="default"/>
        <w:lang w:val="en-US" w:eastAsia="en-US" w:bidi="en-US"/>
      </w:rPr>
    </w:lvl>
    <w:lvl w:ilvl="4" w:tplc="339C4B50">
      <w:numFmt w:val="bullet"/>
      <w:lvlText w:val="•"/>
      <w:lvlJc w:val="left"/>
      <w:pPr>
        <w:ind w:left="4412" w:hanging="360"/>
      </w:pPr>
      <w:rPr>
        <w:rFonts w:hint="default"/>
        <w:lang w:val="en-US" w:eastAsia="en-US" w:bidi="en-US"/>
      </w:rPr>
    </w:lvl>
    <w:lvl w:ilvl="5" w:tplc="96D01FDA">
      <w:numFmt w:val="bullet"/>
      <w:lvlText w:val="•"/>
      <w:lvlJc w:val="left"/>
      <w:pPr>
        <w:ind w:left="5300" w:hanging="360"/>
      </w:pPr>
      <w:rPr>
        <w:rFonts w:hint="default"/>
        <w:lang w:val="en-US" w:eastAsia="en-US" w:bidi="en-US"/>
      </w:rPr>
    </w:lvl>
    <w:lvl w:ilvl="6" w:tplc="4C9090F4">
      <w:numFmt w:val="bullet"/>
      <w:lvlText w:val="•"/>
      <w:lvlJc w:val="left"/>
      <w:pPr>
        <w:ind w:left="6188" w:hanging="360"/>
      </w:pPr>
      <w:rPr>
        <w:rFonts w:hint="default"/>
        <w:lang w:val="en-US" w:eastAsia="en-US" w:bidi="en-US"/>
      </w:rPr>
    </w:lvl>
    <w:lvl w:ilvl="7" w:tplc="46C44582">
      <w:numFmt w:val="bullet"/>
      <w:lvlText w:val="•"/>
      <w:lvlJc w:val="left"/>
      <w:pPr>
        <w:ind w:left="7076" w:hanging="360"/>
      </w:pPr>
      <w:rPr>
        <w:rFonts w:hint="default"/>
        <w:lang w:val="en-US" w:eastAsia="en-US" w:bidi="en-US"/>
      </w:rPr>
    </w:lvl>
    <w:lvl w:ilvl="8" w:tplc="09B4782A">
      <w:numFmt w:val="bullet"/>
      <w:lvlText w:val="•"/>
      <w:lvlJc w:val="left"/>
      <w:pPr>
        <w:ind w:left="7964" w:hanging="360"/>
      </w:pPr>
      <w:rPr>
        <w:rFonts w:hint="default"/>
        <w:lang w:val="en-US" w:eastAsia="en-US" w:bidi="en-US"/>
      </w:rPr>
    </w:lvl>
  </w:abstractNum>
  <w:abstractNum w:abstractNumId="15" w15:restartNumberingAfterBreak="0">
    <w:nsid w:val="32F47890"/>
    <w:multiLevelType w:val="hybridMultilevel"/>
    <w:tmpl w:val="FE943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2B7AAB"/>
    <w:multiLevelType w:val="hybridMultilevel"/>
    <w:tmpl w:val="A18A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34F1A"/>
    <w:multiLevelType w:val="hybridMultilevel"/>
    <w:tmpl w:val="B77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E42B0"/>
    <w:multiLevelType w:val="hybridMultilevel"/>
    <w:tmpl w:val="2C26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A37B0"/>
    <w:multiLevelType w:val="hybridMultilevel"/>
    <w:tmpl w:val="38B2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0688C"/>
    <w:multiLevelType w:val="hybridMultilevel"/>
    <w:tmpl w:val="55B2E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93FA6"/>
    <w:multiLevelType w:val="hybridMultilevel"/>
    <w:tmpl w:val="56789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44A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00411D"/>
    <w:multiLevelType w:val="hybridMultilevel"/>
    <w:tmpl w:val="8EFA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C615C"/>
    <w:multiLevelType w:val="hybridMultilevel"/>
    <w:tmpl w:val="8294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37844"/>
    <w:multiLevelType w:val="hybridMultilevel"/>
    <w:tmpl w:val="F860336E"/>
    <w:lvl w:ilvl="0" w:tplc="B516A4AC">
      <w:start w:val="1"/>
      <w:numFmt w:val="decimal"/>
      <w:pStyle w:val="FunctionalHeading2"/>
      <w:lvlText w:val="%1."/>
      <w:lvlJc w:val="left"/>
      <w:pPr>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409001B">
      <w:start w:val="1"/>
      <w:numFmt w:val="bullet"/>
      <w:lvlText w:val=""/>
      <w:lvlJc w:val="right"/>
      <w:pPr>
        <w:ind w:left="1800" w:hanging="180"/>
      </w:pPr>
      <w:rPr>
        <w:rFonts w:ascii="Symbol" w:hAnsi="Symbol" w:hint="default"/>
        <w:color w:val="999999"/>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03695E"/>
    <w:multiLevelType w:val="hybridMultilevel"/>
    <w:tmpl w:val="0A167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F4A6D"/>
    <w:multiLevelType w:val="hybridMultilevel"/>
    <w:tmpl w:val="E0EC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E116D"/>
    <w:multiLevelType w:val="hybridMultilevel"/>
    <w:tmpl w:val="49F0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28"/>
  </w:num>
  <w:num w:numId="5">
    <w:abstractNumId w:val="6"/>
  </w:num>
  <w:num w:numId="6">
    <w:abstractNumId w:val="25"/>
  </w:num>
  <w:num w:numId="7">
    <w:abstractNumId w:val="2"/>
  </w:num>
  <w:num w:numId="8">
    <w:abstractNumId w:val="17"/>
  </w:num>
  <w:num w:numId="9">
    <w:abstractNumId w:val="16"/>
  </w:num>
  <w:num w:numId="10">
    <w:abstractNumId w:val="10"/>
  </w:num>
  <w:num w:numId="11">
    <w:abstractNumId w:val="23"/>
  </w:num>
  <w:num w:numId="12">
    <w:abstractNumId w:val="5"/>
  </w:num>
  <w:num w:numId="13">
    <w:abstractNumId w:val="18"/>
  </w:num>
  <w:num w:numId="14">
    <w:abstractNumId w:val="20"/>
  </w:num>
  <w:num w:numId="15">
    <w:abstractNumId w:val="21"/>
  </w:num>
  <w:num w:numId="16">
    <w:abstractNumId w:val="19"/>
  </w:num>
  <w:num w:numId="17">
    <w:abstractNumId w:val="15"/>
  </w:num>
  <w:num w:numId="18">
    <w:abstractNumId w:val="0"/>
  </w:num>
  <w:num w:numId="19">
    <w:abstractNumId w:val="26"/>
  </w:num>
  <w:num w:numId="20">
    <w:abstractNumId w:val="11"/>
  </w:num>
  <w:num w:numId="21">
    <w:abstractNumId w:val="3"/>
  </w:num>
  <w:num w:numId="22">
    <w:abstractNumId w:val="12"/>
  </w:num>
  <w:num w:numId="23">
    <w:abstractNumId w:val="27"/>
  </w:num>
  <w:num w:numId="24">
    <w:abstractNumId w:val="1"/>
  </w:num>
  <w:num w:numId="25">
    <w:abstractNumId w:val="9"/>
  </w:num>
  <w:num w:numId="26">
    <w:abstractNumId w:val="7"/>
  </w:num>
  <w:num w:numId="27">
    <w:abstractNumId w:val="4"/>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BF"/>
    <w:rsid w:val="00041E55"/>
    <w:rsid w:val="000625E0"/>
    <w:rsid w:val="000D6D9B"/>
    <w:rsid w:val="000F5AA9"/>
    <w:rsid w:val="00117B5D"/>
    <w:rsid w:val="00187604"/>
    <w:rsid w:val="001D7BC2"/>
    <w:rsid w:val="00252D2B"/>
    <w:rsid w:val="002A142D"/>
    <w:rsid w:val="002B7102"/>
    <w:rsid w:val="002C7921"/>
    <w:rsid w:val="002D15BF"/>
    <w:rsid w:val="002F0C96"/>
    <w:rsid w:val="003A7D48"/>
    <w:rsid w:val="003C7B00"/>
    <w:rsid w:val="003E77B3"/>
    <w:rsid w:val="004148A5"/>
    <w:rsid w:val="00416547"/>
    <w:rsid w:val="00422EC6"/>
    <w:rsid w:val="004260F3"/>
    <w:rsid w:val="00441BC5"/>
    <w:rsid w:val="00443EE0"/>
    <w:rsid w:val="004651B8"/>
    <w:rsid w:val="00495DA7"/>
    <w:rsid w:val="004C0DCA"/>
    <w:rsid w:val="00504DCB"/>
    <w:rsid w:val="0056002D"/>
    <w:rsid w:val="0056288A"/>
    <w:rsid w:val="005636AC"/>
    <w:rsid w:val="0057513F"/>
    <w:rsid w:val="005A056D"/>
    <w:rsid w:val="005C7798"/>
    <w:rsid w:val="005D1314"/>
    <w:rsid w:val="006E6A8E"/>
    <w:rsid w:val="007725DF"/>
    <w:rsid w:val="007D61D6"/>
    <w:rsid w:val="00850C9A"/>
    <w:rsid w:val="008A5AB1"/>
    <w:rsid w:val="008E3FC3"/>
    <w:rsid w:val="008F30EA"/>
    <w:rsid w:val="00924809"/>
    <w:rsid w:val="00933CB2"/>
    <w:rsid w:val="0094746C"/>
    <w:rsid w:val="00977F7F"/>
    <w:rsid w:val="009A2C4C"/>
    <w:rsid w:val="009A59AE"/>
    <w:rsid w:val="009E3DA6"/>
    <w:rsid w:val="00A154BD"/>
    <w:rsid w:val="00A52BCB"/>
    <w:rsid w:val="00A532C6"/>
    <w:rsid w:val="00A71AB4"/>
    <w:rsid w:val="00A866AE"/>
    <w:rsid w:val="00AC09DC"/>
    <w:rsid w:val="00AD1C10"/>
    <w:rsid w:val="00B344BD"/>
    <w:rsid w:val="00B37CFD"/>
    <w:rsid w:val="00B4012C"/>
    <w:rsid w:val="00BD4E51"/>
    <w:rsid w:val="00BE34F6"/>
    <w:rsid w:val="00C319FE"/>
    <w:rsid w:val="00C819E9"/>
    <w:rsid w:val="00C906FA"/>
    <w:rsid w:val="00D1015C"/>
    <w:rsid w:val="00D53638"/>
    <w:rsid w:val="00D91381"/>
    <w:rsid w:val="00D91461"/>
    <w:rsid w:val="00DB52EC"/>
    <w:rsid w:val="00DB6C3B"/>
    <w:rsid w:val="00DD3FF9"/>
    <w:rsid w:val="00DE4A48"/>
    <w:rsid w:val="00E02423"/>
    <w:rsid w:val="00E14FE1"/>
    <w:rsid w:val="00E26B04"/>
    <w:rsid w:val="00E74CDD"/>
    <w:rsid w:val="00E87EBC"/>
    <w:rsid w:val="00EE566F"/>
    <w:rsid w:val="00F6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B0ABE"/>
  <w15:chartTrackingRefBased/>
  <w15:docId w15:val="{4CCA8587-3C4D-4D8D-B4DB-4685EFB8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8A5AB1"/>
    <w:pPr>
      <w:spacing w:after="0"/>
    </w:pPr>
    <w:rPr>
      <w:rFonts w:ascii="Sitka Display" w:hAnsi="Sitka Display"/>
      <w:sz w:val="24"/>
    </w:rPr>
  </w:style>
  <w:style w:type="paragraph" w:styleId="Heading1">
    <w:name w:val="heading 1"/>
    <w:basedOn w:val="Normal"/>
    <w:next w:val="Normal"/>
    <w:link w:val="Heading1Char"/>
    <w:uiPriority w:val="1"/>
    <w:qFormat/>
    <w:rsid w:val="00933CB2"/>
    <w:pPr>
      <w:outlineLvl w:val="0"/>
    </w:pPr>
    <w:rPr>
      <w:rFonts w:ascii="Sitka Small" w:hAnsi="Sitka Small"/>
      <w:sz w:val="52"/>
      <w:szCs w:val="44"/>
    </w:rPr>
  </w:style>
  <w:style w:type="paragraph" w:styleId="Heading2">
    <w:name w:val="heading 2"/>
    <w:basedOn w:val="Normal"/>
    <w:next w:val="Normal"/>
    <w:link w:val="Heading2Char"/>
    <w:uiPriority w:val="1"/>
    <w:unhideWhenUsed/>
    <w:qFormat/>
    <w:rsid w:val="00504DCB"/>
    <w:pPr>
      <w:spacing w:after="120" w:line="240" w:lineRule="auto"/>
      <w:contextualSpacing/>
      <w:outlineLvl w:val="1"/>
    </w:pPr>
    <w:rPr>
      <w:rFonts w:ascii="Bahnschrift" w:hAnsi="Bahnschrift"/>
      <w:b/>
      <w:spacing w:val="10"/>
      <w:kern w:val="18"/>
      <w:sz w:val="40"/>
      <w:szCs w:val="32"/>
    </w:rPr>
  </w:style>
  <w:style w:type="paragraph" w:styleId="Heading3">
    <w:name w:val="heading 3"/>
    <w:basedOn w:val="Normal"/>
    <w:next w:val="Normal"/>
    <w:link w:val="Heading3Char"/>
    <w:uiPriority w:val="9"/>
    <w:unhideWhenUsed/>
    <w:qFormat/>
    <w:rsid w:val="00977F7F"/>
    <w:pPr>
      <w:spacing w:after="120" w:line="240" w:lineRule="auto"/>
      <w:outlineLvl w:val="2"/>
    </w:pPr>
    <w:rPr>
      <w:rFonts w:ascii="Bahnschrift" w:hAnsi="Bahnschrift"/>
      <w:b/>
      <w:spacing w:val="1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CB2"/>
    <w:rPr>
      <w:rFonts w:ascii="Sitka Small" w:hAnsi="Sitka Small"/>
      <w:sz w:val="52"/>
      <w:szCs w:val="44"/>
    </w:rPr>
  </w:style>
  <w:style w:type="character" w:customStyle="1" w:styleId="Heading2Char">
    <w:name w:val="Heading 2 Char"/>
    <w:basedOn w:val="DefaultParagraphFont"/>
    <w:link w:val="Heading2"/>
    <w:uiPriority w:val="1"/>
    <w:rsid w:val="00504DCB"/>
    <w:rPr>
      <w:rFonts w:ascii="Bahnschrift" w:hAnsi="Bahnschrift"/>
      <w:b/>
      <w:spacing w:val="10"/>
      <w:kern w:val="18"/>
      <w:sz w:val="40"/>
      <w:szCs w:val="32"/>
    </w:rPr>
  </w:style>
  <w:style w:type="character" w:customStyle="1" w:styleId="Heading3Char">
    <w:name w:val="Heading 3 Char"/>
    <w:basedOn w:val="DefaultParagraphFont"/>
    <w:link w:val="Heading3"/>
    <w:uiPriority w:val="9"/>
    <w:rsid w:val="00977F7F"/>
    <w:rPr>
      <w:rFonts w:ascii="Bahnschrift" w:hAnsi="Bahnschrift"/>
      <w:b/>
      <w:spacing w:val="10"/>
      <w:sz w:val="24"/>
      <w:lang w:val="es-ES"/>
    </w:rPr>
  </w:style>
  <w:style w:type="paragraph" w:styleId="NoSpacing">
    <w:name w:val="No Spacing"/>
    <w:link w:val="NoSpacingChar"/>
    <w:uiPriority w:val="1"/>
    <w:qFormat/>
    <w:rsid w:val="002D15BF"/>
    <w:pPr>
      <w:spacing w:after="0" w:line="240" w:lineRule="auto"/>
    </w:pPr>
    <w:rPr>
      <w:rFonts w:eastAsiaTheme="minorEastAsia"/>
    </w:rPr>
  </w:style>
  <w:style w:type="character" w:customStyle="1" w:styleId="NoSpacingChar">
    <w:name w:val="No Spacing Char"/>
    <w:basedOn w:val="DefaultParagraphFont"/>
    <w:link w:val="NoSpacing"/>
    <w:uiPriority w:val="1"/>
    <w:rsid w:val="002D15BF"/>
    <w:rPr>
      <w:rFonts w:eastAsiaTheme="minorEastAsia"/>
    </w:rPr>
  </w:style>
  <w:style w:type="paragraph" w:styleId="Title">
    <w:name w:val="Title"/>
    <w:basedOn w:val="NoSpacing"/>
    <w:next w:val="Normal"/>
    <w:link w:val="TitleChar"/>
    <w:uiPriority w:val="10"/>
    <w:qFormat/>
    <w:rsid w:val="00A532C6"/>
    <w:pPr>
      <w:pBdr>
        <w:bottom w:val="single" w:sz="6" w:space="4" w:color="7F7F7F" w:themeColor="text1" w:themeTint="80"/>
      </w:pBdr>
    </w:pPr>
    <w:rPr>
      <w:rFonts w:ascii="Sitka Display" w:eastAsiaTheme="majorEastAsia" w:hAnsi="Sitka Display" w:cstheme="majorBidi"/>
      <w:sz w:val="108"/>
      <w:szCs w:val="108"/>
    </w:rPr>
  </w:style>
  <w:style w:type="character" w:customStyle="1" w:styleId="TitleChar">
    <w:name w:val="Title Char"/>
    <w:basedOn w:val="DefaultParagraphFont"/>
    <w:link w:val="Title"/>
    <w:uiPriority w:val="10"/>
    <w:rsid w:val="00A532C6"/>
    <w:rPr>
      <w:rFonts w:ascii="Sitka Display" w:eastAsiaTheme="majorEastAsia" w:hAnsi="Sitka Display" w:cstheme="majorBidi"/>
      <w:sz w:val="108"/>
      <w:szCs w:val="108"/>
    </w:rPr>
  </w:style>
  <w:style w:type="paragraph" w:styleId="Subtitle">
    <w:name w:val="Subtitle"/>
    <w:basedOn w:val="NoSpacing"/>
    <w:next w:val="Normal"/>
    <w:link w:val="SubtitleChar"/>
    <w:uiPriority w:val="11"/>
    <w:qFormat/>
    <w:rsid w:val="002A142D"/>
    <w:pPr>
      <w:spacing w:before="120"/>
    </w:pPr>
    <w:rPr>
      <w:rFonts w:ascii="Bahnschrift" w:hAnsi="Bahnschrift"/>
      <w:caps/>
      <w:sz w:val="36"/>
      <w:szCs w:val="36"/>
    </w:rPr>
  </w:style>
  <w:style w:type="character" w:customStyle="1" w:styleId="SubtitleChar">
    <w:name w:val="Subtitle Char"/>
    <w:basedOn w:val="DefaultParagraphFont"/>
    <w:link w:val="Subtitle"/>
    <w:uiPriority w:val="11"/>
    <w:rsid w:val="002A142D"/>
    <w:rPr>
      <w:rFonts w:ascii="Bahnschrift" w:eastAsiaTheme="minorEastAsia" w:hAnsi="Bahnschrift"/>
      <w:caps/>
      <w:sz w:val="36"/>
      <w:szCs w:val="36"/>
    </w:rPr>
  </w:style>
  <w:style w:type="paragraph" w:styleId="ListParagraph">
    <w:name w:val="List Paragraph"/>
    <w:basedOn w:val="Normal"/>
    <w:uiPriority w:val="34"/>
    <w:qFormat/>
    <w:rsid w:val="000625E0"/>
    <w:pPr>
      <w:ind w:left="720"/>
      <w:contextualSpacing/>
    </w:pPr>
  </w:style>
  <w:style w:type="character" w:styleId="SubtleEmphasis">
    <w:name w:val="Subtle Emphasis"/>
    <w:basedOn w:val="DefaultParagraphFont"/>
    <w:uiPriority w:val="19"/>
    <w:qFormat/>
    <w:rsid w:val="00C906FA"/>
    <w:rPr>
      <w:i/>
      <w:iCs/>
      <w:color w:val="auto"/>
    </w:rPr>
  </w:style>
  <w:style w:type="character" w:styleId="Emphasis">
    <w:name w:val="Emphasis"/>
    <w:aliases w:val="Defined term"/>
    <w:basedOn w:val="DefaultParagraphFont"/>
    <w:uiPriority w:val="20"/>
    <w:qFormat/>
    <w:rsid w:val="009E3DA6"/>
    <w:rPr>
      <w:b/>
      <w:i/>
      <w:iCs/>
    </w:rPr>
  </w:style>
  <w:style w:type="character" w:styleId="IntenseEmphasis">
    <w:name w:val="Intense Emphasis"/>
    <w:basedOn w:val="DefaultParagraphFont"/>
    <w:uiPriority w:val="21"/>
    <w:qFormat/>
    <w:rsid w:val="00C906FA"/>
    <w:rPr>
      <w:i/>
      <w:iCs/>
      <w:color w:val="921B5C"/>
    </w:rPr>
  </w:style>
  <w:style w:type="paragraph" w:styleId="IntenseQuote">
    <w:name w:val="Intense Quote"/>
    <w:basedOn w:val="Normal"/>
    <w:next w:val="Normal"/>
    <w:link w:val="IntenseQuoteChar"/>
    <w:uiPriority w:val="30"/>
    <w:qFormat/>
    <w:rsid w:val="00C906FA"/>
    <w:pPr>
      <w:pBdr>
        <w:top w:val="single" w:sz="4" w:space="10" w:color="921A5C" w:themeColor="accent1"/>
        <w:bottom w:val="single" w:sz="4" w:space="10" w:color="921A5C" w:themeColor="accent1"/>
      </w:pBdr>
      <w:spacing w:before="360" w:after="360"/>
      <w:ind w:left="864" w:right="864"/>
      <w:jc w:val="center"/>
    </w:pPr>
    <w:rPr>
      <w:i/>
      <w:iCs/>
      <w:color w:val="921B5C"/>
    </w:rPr>
  </w:style>
  <w:style w:type="character" w:customStyle="1" w:styleId="IntenseQuoteChar">
    <w:name w:val="Intense Quote Char"/>
    <w:basedOn w:val="DefaultParagraphFont"/>
    <w:link w:val="IntenseQuote"/>
    <w:uiPriority w:val="30"/>
    <w:rsid w:val="00C906FA"/>
    <w:rPr>
      <w:rFonts w:ascii="Sitka Display" w:hAnsi="Sitka Display"/>
      <w:i/>
      <w:iCs/>
      <w:color w:val="921B5C"/>
      <w:sz w:val="24"/>
    </w:rPr>
  </w:style>
  <w:style w:type="paragraph" w:styleId="BalloonText">
    <w:name w:val="Balloon Text"/>
    <w:basedOn w:val="Normal"/>
    <w:link w:val="BalloonTextChar"/>
    <w:uiPriority w:val="99"/>
    <w:semiHidden/>
    <w:unhideWhenUsed/>
    <w:rsid w:val="00D536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638"/>
    <w:rPr>
      <w:rFonts w:ascii="Segoe UI" w:hAnsi="Segoe UI" w:cs="Segoe UI"/>
      <w:sz w:val="18"/>
      <w:szCs w:val="18"/>
    </w:rPr>
  </w:style>
  <w:style w:type="paragraph" w:styleId="Header">
    <w:name w:val="header"/>
    <w:basedOn w:val="Normal"/>
    <w:link w:val="HeaderChar"/>
    <w:uiPriority w:val="99"/>
    <w:unhideWhenUsed/>
    <w:rsid w:val="00B344BD"/>
    <w:pPr>
      <w:tabs>
        <w:tab w:val="center" w:pos="4680"/>
        <w:tab w:val="right" w:pos="9360"/>
      </w:tabs>
      <w:spacing w:line="240" w:lineRule="auto"/>
    </w:pPr>
  </w:style>
  <w:style w:type="character" w:customStyle="1" w:styleId="HeaderChar">
    <w:name w:val="Header Char"/>
    <w:basedOn w:val="DefaultParagraphFont"/>
    <w:link w:val="Header"/>
    <w:uiPriority w:val="99"/>
    <w:rsid w:val="00B344BD"/>
    <w:rPr>
      <w:rFonts w:ascii="Sitka Display" w:hAnsi="Sitka Display"/>
      <w:sz w:val="24"/>
    </w:rPr>
  </w:style>
  <w:style w:type="paragraph" w:styleId="Footer">
    <w:name w:val="footer"/>
    <w:basedOn w:val="Normal"/>
    <w:link w:val="FooterChar"/>
    <w:uiPriority w:val="99"/>
    <w:unhideWhenUsed/>
    <w:rsid w:val="00B344BD"/>
    <w:pPr>
      <w:tabs>
        <w:tab w:val="center" w:pos="4680"/>
        <w:tab w:val="right" w:pos="9360"/>
      </w:tabs>
      <w:spacing w:line="240" w:lineRule="auto"/>
    </w:pPr>
  </w:style>
  <w:style w:type="character" w:customStyle="1" w:styleId="FooterChar">
    <w:name w:val="Footer Char"/>
    <w:basedOn w:val="DefaultParagraphFont"/>
    <w:link w:val="Footer"/>
    <w:uiPriority w:val="99"/>
    <w:rsid w:val="00B344BD"/>
    <w:rPr>
      <w:rFonts w:ascii="Sitka Display" w:hAnsi="Sitka Display"/>
      <w:sz w:val="24"/>
    </w:rPr>
  </w:style>
  <w:style w:type="paragraph" w:styleId="BodyText">
    <w:name w:val="Body Text"/>
    <w:basedOn w:val="Normal"/>
    <w:link w:val="BodyTextChar"/>
    <w:uiPriority w:val="1"/>
    <w:rsid w:val="00977F7F"/>
    <w:pPr>
      <w:widowControl w:val="0"/>
      <w:autoSpaceDE w:val="0"/>
      <w:autoSpaceDN w:val="0"/>
      <w:spacing w:line="240" w:lineRule="auto"/>
    </w:pPr>
    <w:rPr>
      <w:rFonts w:ascii="Calibri" w:eastAsia="Calibri" w:hAnsi="Calibri" w:cs="Calibri"/>
      <w:sz w:val="22"/>
      <w:lang w:bidi="en-US"/>
    </w:rPr>
  </w:style>
  <w:style w:type="character" w:customStyle="1" w:styleId="BodyTextChar">
    <w:name w:val="Body Text Char"/>
    <w:basedOn w:val="DefaultParagraphFont"/>
    <w:link w:val="BodyText"/>
    <w:uiPriority w:val="1"/>
    <w:rsid w:val="00977F7F"/>
    <w:rPr>
      <w:rFonts w:ascii="Calibri" w:eastAsia="Calibri" w:hAnsi="Calibri" w:cs="Calibri"/>
      <w:lang w:bidi="en-US"/>
    </w:rPr>
  </w:style>
  <w:style w:type="character" w:styleId="Hyperlink">
    <w:name w:val="Hyperlink"/>
    <w:basedOn w:val="DefaultParagraphFont"/>
    <w:uiPriority w:val="99"/>
    <w:unhideWhenUsed/>
    <w:rsid w:val="00977F7F"/>
    <w:rPr>
      <w:color w:val="921A5C" w:themeColor="hyperlink"/>
      <w:u w:val="single"/>
    </w:rPr>
  </w:style>
  <w:style w:type="character" w:styleId="Strong">
    <w:name w:val="Strong"/>
    <w:basedOn w:val="DefaultParagraphFont"/>
    <w:uiPriority w:val="22"/>
    <w:qFormat/>
    <w:rsid w:val="00977F7F"/>
    <w:rPr>
      <w:b/>
      <w:bCs/>
    </w:rPr>
  </w:style>
  <w:style w:type="paragraph" w:customStyle="1" w:styleId="link">
    <w:name w:val="link"/>
    <w:basedOn w:val="Normal"/>
    <w:link w:val="linkChar"/>
    <w:qFormat/>
    <w:rsid w:val="005A056D"/>
    <w:pPr>
      <w:tabs>
        <w:tab w:val="left" w:pos="720"/>
        <w:tab w:val="right" w:leader="dot" w:pos="9360"/>
      </w:tabs>
    </w:pPr>
    <w:rPr>
      <w:rFonts w:ascii="Bahnschrift" w:hAnsi="Bahnschrift"/>
      <w:color w:val="921A5C" w:themeColor="background2"/>
      <w:spacing w:val="-10"/>
      <w:u w:val="single"/>
    </w:rPr>
  </w:style>
  <w:style w:type="character" w:customStyle="1" w:styleId="linkChar">
    <w:name w:val="link Char"/>
    <w:basedOn w:val="DefaultParagraphFont"/>
    <w:link w:val="link"/>
    <w:rsid w:val="005A056D"/>
    <w:rPr>
      <w:rFonts w:ascii="Bahnschrift" w:hAnsi="Bahnschrift"/>
      <w:color w:val="921A5C" w:themeColor="background2"/>
      <w:spacing w:val="-10"/>
      <w:sz w:val="24"/>
      <w:u w:val="single"/>
    </w:rPr>
  </w:style>
  <w:style w:type="paragraph" w:styleId="TOC1">
    <w:name w:val="toc 1"/>
    <w:basedOn w:val="Normal"/>
    <w:next w:val="Normal"/>
    <w:autoRedefine/>
    <w:uiPriority w:val="39"/>
    <w:unhideWhenUsed/>
    <w:rsid w:val="00504DCB"/>
    <w:pPr>
      <w:spacing w:after="100"/>
    </w:pPr>
    <w:rPr>
      <w:rFonts w:ascii="Bahnschrift" w:hAnsi="Bahnschrift"/>
    </w:rPr>
  </w:style>
  <w:style w:type="paragraph" w:styleId="TOC3">
    <w:name w:val="toc 3"/>
    <w:basedOn w:val="Normal"/>
    <w:next w:val="Normal"/>
    <w:autoRedefine/>
    <w:uiPriority w:val="39"/>
    <w:unhideWhenUsed/>
    <w:rsid w:val="004C0DCA"/>
    <w:pPr>
      <w:spacing w:after="100"/>
      <w:ind w:left="480"/>
    </w:pPr>
  </w:style>
  <w:style w:type="paragraph" w:styleId="TOC2">
    <w:name w:val="toc 2"/>
    <w:basedOn w:val="Normal"/>
    <w:next w:val="Normal"/>
    <w:autoRedefine/>
    <w:uiPriority w:val="39"/>
    <w:unhideWhenUsed/>
    <w:rsid w:val="00504DCB"/>
    <w:pPr>
      <w:spacing w:after="100"/>
      <w:ind w:left="240"/>
    </w:pPr>
    <w:rPr>
      <w:rFonts w:ascii="Bahnschrift" w:hAnsi="Bahnschrift"/>
    </w:rPr>
  </w:style>
  <w:style w:type="paragraph" w:styleId="TOC4">
    <w:name w:val="toc 4"/>
    <w:basedOn w:val="Normal"/>
    <w:next w:val="Normal"/>
    <w:autoRedefine/>
    <w:uiPriority w:val="39"/>
    <w:unhideWhenUsed/>
    <w:rsid w:val="00504DCB"/>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504DCB"/>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504DCB"/>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504DCB"/>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504DCB"/>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504DCB"/>
    <w:pPr>
      <w:spacing w:after="100"/>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504DCB"/>
    <w:rPr>
      <w:color w:val="808080"/>
      <w:shd w:val="clear" w:color="auto" w:fill="E6E6E6"/>
    </w:rPr>
  </w:style>
  <w:style w:type="paragraph" w:customStyle="1" w:styleId="SOWBody">
    <w:name w:val="SOW Body"/>
    <w:basedOn w:val="Normal"/>
    <w:link w:val="SOWBodyChar"/>
    <w:qFormat/>
    <w:rsid w:val="00D91381"/>
    <w:pPr>
      <w:spacing w:before="120" w:after="120" w:line="240" w:lineRule="auto"/>
      <w:ind w:left="360"/>
    </w:pPr>
    <w:rPr>
      <w:rFonts w:ascii="Arial" w:eastAsia="Times New Roman" w:hAnsi="Arial" w:cs="Times New Roman"/>
      <w:sz w:val="20"/>
      <w:szCs w:val="24"/>
    </w:rPr>
  </w:style>
  <w:style w:type="character" w:customStyle="1" w:styleId="SOWBodyChar">
    <w:name w:val="SOW Body Char"/>
    <w:basedOn w:val="DefaultParagraphFont"/>
    <w:link w:val="SOWBody"/>
    <w:rsid w:val="00D91381"/>
    <w:rPr>
      <w:rFonts w:ascii="Arial" w:eastAsia="Times New Roman" w:hAnsi="Arial" w:cs="Times New Roman"/>
      <w:sz w:val="20"/>
      <w:szCs w:val="24"/>
    </w:rPr>
  </w:style>
  <w:style w:type="paragraph" w:customStyle="1" w:styleId="FunctionalHeading2">
    <w:name w:val="Functional Heading 2"/>
    <w:basedOn w:val="Heading2"/>
    <w:next w:val="SOWBody"/>
    <w:qFormat/>
    <w:rsid w:val="00D91381"/>
    <w:pPr>
      <w:keepNext/>
      <w:numPr>
        <w:numId w:val="6"/>
      </w:numPr>
      <w:spacing w:before="240"/>
      <w:contextualSpacing w:val="0"/>
    </w:pPr>
    <w:rPr>
      <w:rFonts w:ascii="Calibri" w:eastAsia="Times New Roman" w:hAnsi="Calibri" w:cs="Times New Roman"/>
      <w:bCs/>
      <w:color w:val="808080"/>
      <w:spacing w:val="0"/>
      <w:kern w:val="0"/>
      <w:sz w:val="22"/>
      <w:szCs w:val="26"/>
    </w:rPr>
  </w:style>
  <w:style w:type="paragraph" w:customStyle="1" w:styleId="Heading2Functional">
    <w:name w:val="Heading 2 Functional"/>
    <w:basedOn w:val="Heading2"/>
    <w:next w:val="SOWBody"/>
    <w:qFormat/>
    <w:rsid w:val="00D91381"/>
    <w:pPr>
      <w:keepNext/>
      <w:tabs>
        <w:tab w:val="num" w:pos="360"/>
      </w:tabs>
      <w:spacing w:before="300"/>
      <w:ind w:left="360" w:hanging="360"/>
      <w:contextualSpacing w:val="0"/>
    </w:pPr>
    <w:rPr>
      <w:rFonts w:ascii="Calibri" w:eastAsia="Times New Roman" w:hAnsi="Calibri" w:cs="Times New Roman"/>
      <w:bCs/>
      <w:color w:val="808080"/>
      <w:spacing w:val="0"/>
      <w:kern w:val="0"/>
      <w:sz w:val="22"/>
      <w:szCs w:val="26"/>
    </w:rPr>
  </w:style>
  <w:style w:type="paragraph" w:styleId="NormalWeb">
    <w:name w:val="Normal (Web)"/>
    <w:basedOn w:val="Normal"/>
    <w:uiPriority w:val="99"/>
    <w:semiHidden/>
    <w:unhideWhenUsed/>
    <w:rsid w:val="00C819E9"/>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443EE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Facet">
  <a:themeElements>
    <a:clrScheme name="Bishop's office">
      <a:dk1>
        <a:sysClr val="windowText" lastClr="000000"/>
      </a:dk1>
      <a:lt1>
        <a:sysClr val="window" lastClr="FFFFFF"/>
      </a:lt1>
      <a:dk2>
        <a:srgbClr val="4C4D4F"/>
      </a:dk2>
      <a:lt2>
        <a:srgbClr val="921A5C"/>
      </a:lt2>
      <a:accent1>
        <a:srgbClr val="921A5C"/>
      </a:accent1>
      <a:accent2>
        <a:srgbClr val="4C4D4F"/>
      </a:accent2>
      <a:accent3>
        <a:srgbClr val="921A5C"/>
      </a:accent3>
      <a:accent4>
        <a:srgbClr val="4C4D4F"/>
      </a:accent4>
      <a:accent5>
        <a:srgbClr val="921A5C"/>
      </a:accent5>
      <a:accent6>
        <a:srgbClr val="4C4D4F"/>
      </a:accent6>
      <a:hlink>
        <a:srgbClr val="921A5C"/>
      </a:hlink>
      <a:folHlink>
        <a:srgbClr val="4C4D4F"/>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2018-07-16T00:00:00</PublishDate>
  <Abstract/>
  <CompanyAddress>1551 10th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32CD66-98E2-46BE-8318-7783C320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Diocese of Olympia Simplified Audit/Financial Review Worksheet</vt:lpstr>
    </vt:vector>
  </TitlesOfParts>
  <Company>The Episcopal Diocese Of Olympia</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Olympia Simplified Audit/Financial Review Worksheet</dc:title>
  <dc:subject>subtitle</dc:subject>
  <dc:creator>From the Office of the Bishop</dc:creator>
  <cp:keywords/>
  <dc:description/>
  <cp:lastModifiedBy>April Caballero</cp:lastModifiedBy>
  <cp:revision>6</cp:revision>
  <dcterms:created xsi:type="dcterms:W3CDTF">2018-07-16T19:49:00Z</dcterms:created>
  <dcterms:modified xsi:type="dcterms:W3CDTF">2019-01-18T22:59:00Z</dcterms:modified>
</cp:coreProperties>
</file>